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22709" w:rsidRPr="00E67A5A" w:rsidRDefault="0028021A" w:rsidP="00E67A5A">
      <w:pPr>
        <w:autoSpaceDE w:val="0"/>
        <w:autoSpaceDN w:val="0"/>
        <w:adjustRightInd w:val="0"/>
        <w:spacing w:before="120" w:after="240" w:line="240" w:lineRule="auto"/>
        <w:contextualSpacing/>
        <w:rPr>
          <w:rFonts w:ascii="Source Sans Pro" w:hAnsi="Source Sans Pro"/>
          <w:szCs w:val="24"/>
          <w:lang w:val="fr-FR"/>
        </w:rPr>
      </w:pPr>
      <w:r w:rsidRPr="0028021A">
        <w:fldChar w:fldCharType="begin"/>
      </w:r>
      <w:r w:rsidR="009C0C9D" w:rsidRPr="00E67A5A">
        <w:rPr>
          <w:rFonts w:ascii="Source Sans Pro" w:hAnsi="Source Sans Pro"/>
          <w:lang w:val="fr-FR"/>
        </w:rPr>
        <w:instrText xml:space="preserve"> HYPERLINK "http://www.endthecycle.info" </w:instrText>
      </w:r>
      <w:r w:rsidRPr="0028021A">
        <w:fldChar w:fldCharType="separate"/>
      </w:r>
      <w:r w:rsidR="00522709" w:rsidRPr="00E67A5A">
        <w:rPr>
          <w:rStyle w:val="Hyperlink"/>
          <w:rFonts w:ascii="Source Sans Pro" w:hAnsi="Source Sans Pro"/>
          <w:b/>
          <w:sz w:val="24"/>
          <w:szCs w:val="24"/>
          <w:lang w:val="fr-FR"/>
        </w:rPr>
        <w:t>www.endthecycle.info</w:t>
      </w:r>
      <w:r w:rsidRPr="00E67A5A">
        <w:rPr>
          <w:rStyle w:val="Hyperlink"/>
          <w:rFonts w:ascii="Source Sans Pro" w:hAnsi="Source Sans Pro"/>
          <w:b/>
          <w:sz w:val="24"/>
          <w:szCs w:val="24"/>
          <w:lang w:val="fr-FR"/>
        </w:rPr>
        <w:fldChar w:fldCharType="end"/>
      </w:r>
      <w:r w:rsidR="00522709" w:rsidRPr="00E67A5A">
        <w:rPr>
          <w:rFonts w:ascii="Source Sans Pro" w:hAnsi="Source Sans Pro"/>
          <w:b/>
          <w:sz w:val="24"/>
          <w:szCs w:val="24"/>
          <w:lang w:val="fr-FR"/>
        </w:rPr>
        <w:t xml:space="preserve"> </w:t>
      </w:r>
    </w:p>
    <w:p w:rsidR="00522709" w:rsidRPr="00E67A5A" w:rsidRDefault="00522709" w:rsidP="00E67A5A">
      <w:pPr>
        <w:autoSpaceDE w:val="0"/>
        <w:autoSpaceDN w:val="0"/>
        <w:adjustRightInd w:val="0"/>
        <w:spacing w:before="120" w:after="240" w:line="240" w:lineRule="auto"/>
        <w:contextualSpacing/>
        <w:rPr>
          <w:rFonts w:ascii="Source Sans Pro" w:hAnsi="Source Sans Pro"/>
          <w:sz w:val="96"/>
          <w:szCs w:val="24"/>
          <w:lang w:val="fr-FR"/>
        </w:rPr>
      </w:pPr>
      <w:r w:rsidRPr="00E67A5A">
        <w:rPr>
          <w:rFonts w:ascii="Source Sans Pro" w:hAnsi="Source Sans Pro"/>
          <w:sz w:val="96"/>
          <w:szCs w:val="24"/>
          <w:lang w:val="fr-FR"/>
        </w:rPr>
        <w:t>Arrêtons le cycle sans fin</w:t>
      </w:r>
    </w:p>
    <w:p w:rsidR="00522709" w:rsidRPr="00E67A5A" w:rsidRDefault="00522709" w:rsidP="00E67A5A">
      <w:pPr>
        <w:autoSpaceDE w:val="0"/>
        <w:autoSpaceDN w:val="0"/>
        <w:adjustRightInd w:val="0"/>
        <w:spacing w:before="120" w:after="240" w:line="240" w:lineRule="auto"/>
        <w:contextualSpacing/>
        <w:rPr>
          <w:rFonts w:ascii="Source Sans Pro" w:hAnsi="Source Sans Pro"/>
          <w:szCs w:val="24"/>
          <w:lang w:val="fr-FR"/>
        </w:rPr>
      </w:pPr>
      <w:r w:rsidRPr="00E67A5A">
        <w:rPr>
          <w:rFonts w:ascii="Source Sans Pro" w:hAnsi="Source Sans Pro"/>
          <w:sz w:val="16"/>
          <w:szCs w:val="24"/>
          <w:lang w:val="fr-FR"/>
        </w:rPr>
        <w:t xml:space="preserve">Arrêtons le cycle sans fin est une initiative de CBM. </w:t>
      </w:r>
    </w:p>
    <w:p w:rsidR="00522709" w:rsidRPr="00E67A5A" w:rsidRDefault="00522709" w:rsidP="00E67A5A">
      <w:pPr>
        <w:autoSpaceDE w:val="0"/>
        <w:autoSpaceDN w:val="0"/>
        <w:adjustRightInd w:val="0"/>
        <w:spacing w:before="120" w:after="240" w:line="240" w:lineRule="auto"/>
        <w:contextualSpacing/>
        <w:rPr>
          <w:rFonts w:ascii="Source Sans Pro" w:hAnsi="Source Sans Pro"/>
          <w:sz w:val="41"/>
          <w:szCs w:val="24"/>
          <w:lang w:val="fr-FR"/>
        </w:rPr>
      </w:pPr>
      <w:r w:rsidRPr="00E67A5A">
        <w:rPr>
          <w:rFonts w:ascii="Source Sans Pro" w:hAnsi="Source Sans Pro"/>
          <w:sz w:val="41"/>
          <w:szCs w:val="24"/>
          <w:lang w:val="fr-FR"/>
        </w:rPr>
        <w:t>Autonomisation, handicap et pauvreté</w:t>
      </w:r>
    </w:p>
    <w:p w:rsidR="002124C8" w:rsidRPr="00E67A5A" w:rsidRDefault="002124C8" w:rsidP="00E67A5A">
      <w:pPr>
        <w:pBdr>
          <w:bottom w:val="single" w:sz="6" w:space="1" w:color="auto"/>
        </w:pBdr>
        <w:autoSpaceDE w:val="0"/>
        <w:autoSpaceDN w:val="0"/>
        <w:adjustRightInd w:val="0"/>
        <w:spacing w:before="120" w:after="240" w:line="240" w:lineRule="auto"/>
        <w:rPr>
          <w:rFonts w:ascii="Source Sans Pro" w:hAnsi="Source Sans Pro" w:cs="Arial"/>
          <w:b/>
          <w:bCs/>
          <w:sz w:val="28"/>
          <w:szCs w:val="28"/>
          <w:lang w:val="fr-FR"/>
        </w:rPr>
      </w:pPr>
    </w:p>
    <w:p w:rsidR="00A65E1E" w:rsidRDefault="00107D72" w:rsidP="00E67A5A">
      <w:pPr>
        <w:autoSpaceDE w:val="0"/>
        <w:autoSpaceDN w:val="0"/>
        <w:adjustRightInd w:val="0"/>
        <w:spacing w:before="120" w:after="240" w:line="240" w:lineRule="auto"/>
        <w:rPr>
          <w:rFonts w:ascii="Source Sans Pro" w:hAnsi="Source Sans Pro"/>
          <w:sz w:val="36"/>
          <w:szCs w:val="24"/>
          <w:lang w:val="fr-FR"/>
        </w:rPr>
      </w:pPr>
      <w:r w:rsidRPr="00E67A5A">
        <w:rPr>
          <w:rFonts w:ascii="Source Sans Pro" w:hAnsi="Source Sans Pro"/>
          <w:b/>
          <w:sz w:val="36"/>
          <w:szCs w:val="24"/>
          <w:lang w:val="fr-FR"/>
        </w:rPr>
        <w:t>Leurs</w:t>
      </w:r>
      <w:r w:rsidR="00522709" w:rsidRPr="00E67A5A">
        <w:rPr>
          <w:rFonts w:ascii="Source Sans Pro" w:hAnsi="Source Sans Pro"/>
          <w:b/>
          <w:sz w:val="36"/>
          <w:szCs w:val="24"/>
          <w:lang w:val="fr-FR"/>
        </w:rPr>
        <w:t xml:space="preserve"> histoire</w:t>
      </w:r>
      <w:r w:rsidRPr="00E67A5A">
        <w:rPr>
          <w:rFonts w:ascii="Source Sans Pro" w:hAnsi="Source Sans Pro"/>
          <w:b/>
          <w:sz w:val="36"/>
          <w:szCs w:val="24"/>
          <w:lang w:val="fr-FR"/>
        </w:rPr>
        <w:t>s</w:t>
      </w:r>
      <w:r w:rsidR="00522709" w:rsidRPr="00E67A5A">
        <w:rPr>
          <w:rFonts w:ascii="Source Sans Pro" w:hAnsi="Source Sans Pro"/>
          <w:b/>
          <w:sz w:val="36"/>
          <w:szCs w:val="24"/>
          <w:lang w:val="fr-FR"/>
        </w:rPr>
        <w:t xml:space="preserve"> : </w:t>
      </w:r>
      <w:proofErr w:type="spellStart"/>
      <w:r w:rsidR="00522709" w:rsidRPr="00E67A5A">
        <w:rPr>
          <w:rFonts w:ascii="Source Sans Pro" w:hAnsi="Source Sans Pro"/>
          <w:sz w:val="36"/>
          <w:szCs w:val="24"/>
          <w:lang w:val="fr-FR"/>
        </w:rPr>
        <w:t>Wadud</w:t>
      </w:r>
      <w:proofErr w:type="spellEnd"/>
      <w:r w:rsidR="00522709" w:rsidRPr="00E67A5A">
        <w:rPr>
          <w:rFonts w:ascii="Source Sans Pro" w:hAnsi="Source Sans Pro"/>
          <w:sz w:val="36"/>
          <w:szCs w:val="24"/>
          <w:lang w:val="fr-FR"/>
        </w:rPr>
        <w:t>, Bangladesh</w:t>
      </w:r>
      <w:r w:rsidRPr="00E67A5A">
        <w:rPr>
          <w:rFonts w:ascii="Source Sans Pro" w:hAnsi="Source Sans Pro"/>
          <w:sz w:val="36"/>
          <w:szCs w:val="24"/>
          <w:lang w:val="fr-FR"/>
        </w:rPr>
        <w:t xml:space="preserve"> </w:t>
      </w:r>
    </w:p>
    <w:p w:rsidR="00522709" w:rsidRPr="00E67A5A" w:rsidRDefault="00522709" w:rsidP="00E67A5A">
      <w:pPr>
        <w:autoSpaceDE w:val="0"/>
        <w:autoSpaceDN w:val="0"/>
        <w:adjustRightInd w:val="0"/>
        <w:spacing w:before="120" w:after="240" w:line="240" w:lineRule="auto"/>
        <w:rPr>
          <w:rFonts w:ascii="Source Sans Pro" w:hAnsi="Source Sans Pro"/>
          <w:szCs w:val="24"/>
          <w:lang w:val="fr-FR"/>
        </w:rPr>
      </w:pPr>
      <w:r w:rsidRPr="00E67A5A">
        <w:rPr>
          <w:rFonts w:ascii="Source Sans Pro" w:hAnsi="Source Sans Pro"/>
          <w:color w:val="000000"/>
          <w:sz w:val="20"/>
          <w:szCs w:val="24"/>
          <w:lang w:val="fr-FR"/>
        </w:rPr>
        <w:t xml:space="preserve">Après avoir contracté la typhoïde à </w:t>
      </w:r>
      <w:r w:rsidR="005039A2" w:rsidRPr="00E67A5A">
        <w:rPr>
          <w:rFonts w:ascii="Source Sans Pro" w:hAnsi="Source Sans Pro"/>
          <w:color w:val="000000"/>
          <w:sz w:val="20"/>
          <w:szCs w:val="24"/>
          <w:lang w:val="fr-FR"/>
        </w:rPr>
        <w:t>l</w:t>
      </w:r>
      <w:r w:rsidR="00575EC4" w:rsidRPr="00E67A5A">
        <w:rPr>
          <w:rFonts w:ascii="Source Sans Pro" w:hAnsi="Source Sans Pro"/>
          <w:color w:val="000000"/>
          <w:sz w:val="20"/>
          <w:szCs w:val="24"/>
          <w:lang w:val="fr-FR"/>
        </w:rPr>
        <w:t>’</w:t>
      </w:r>
      <w:r w:rsidR="005039A2" w:rsidRPr="00E67A5A">
        <w:rPr>
          <w:rFonts w:ascii="Source Sans Pro" w:hAnsi="Source Sans Pro"/>
          <w:color w:val="000000"/>
          <w:sz w:val="20"/>
          <w:szCs w:val="24"/>
          <w:lang w:val="fr-FR"/>
        </w:rPr>
        <w:t>âge d</w:t>
      </w:r>
      <w:r w:rsidR="00575EC4" w:rsidRPr="00E67A5A">
        <w:rPr>
          <w:rFonts w:ascii="Source Sans Pro" w:hAnsi="Source Sans Pro"/>
          <w:color w:val="000000"/>
          <w:sz w:val="20"/>
          <w:szCs w:val="24"/>
          <w:lang w:val="fr-FR"/>
        </w:rPr>
        <w:t>’</w:t>
      </w:r>
      <w:r w:rsidR="005039A2" w:rsidRPr="00E67A5A">
        <w:rPr>
          <w:rFonts w:ascii="Source Sans Pro" w:hAnsi="Source Sans Pro"/>
          <w:color w:val="000000"/>
          <w:sz w:val="20"/>
          <w:szCs w:val="24"/>
          <w:lang w:val="fr-FR"/>
        </w:rPr>
        <w:t xml:space="preserve">un </w:t>
      </w:r>
      <w:r w:rsidRPr="00E67A5A">
        <w:rPr>
          <w:rFonts w:ascii="Source Sans Pro" w:hAnsi="Source Sans Pro"/>
          <w:color w:val="000000"/>
          <w:sz w:val="20"/>
          <w:szCs w:val="24"/>
          <w:lang w:val="fr-FR"/>
        </w:rPr>
        <w:t xml:space="preserve">an, </w:t>
      </w:r>
      <w:proofErr w:type="spellStart"/>
      <w:r w:rsidRPr="00E67A5A">
        <w:rPr>
          <w:rFonts w:ascii="Source Sans Pro" w:hAnsi="Source Sans Pro"/>
          <w:color w:val="000000"/>
          <w:sz w:val="20"/>
          <w:szCs w:val="24"/>
          <w:lang w:val="fr-FR"/>
        </w:rPr>
        <w:t>Wadud</w:t>
      </w:r>
      <w:proofErr w:type="spellEnd"/>
      <w:r w:rsidRPr="00E67A5A">
        <w:rPr>
          <w:rFonts w:ascii="Source Sans Pro" w:hAnsi="Source Sans Pro"/>
          <w:color w:val="000000"/>
          <w:sz w:val="20"/>
          <w:szCs w:val="24"/>
          <w:lang w:val="fr-FR"/>
        </w:rPr>
        <w:t xml:space="preserve"> est devenu sourd. Enfant, il a été exclu de l</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école et considéré comme incapable d</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 xml:space="preserve">apprendre à cause de son handicap. </w:t>
      </w:r>
      <w:proofErr w:type="spellStart"/>
      <w:r w:rsidRPr="00E67A5A">
        <w:rPr>
          <w:rFonts w:ascii="Source Sans Pro" w:hAnsi="Source Sans Pro"/>
          <w:color w:val="000000"/>
          <w:sz w:val="20"/>
          <w:szCs w:val="24"/>
          <w:lang w:val="fr-FR"/>
        </w:rPr>
        <w:t>Wadud</w:t>
      </w:r>
      <w:proofErr w:type="spellEnd"/>
      <w:r w:rsidRPr="00E67A5A">
        <w:rPr>
          <w:rFonts w:ascii="Source Sans Pro" w:hAnsi="Source Sans Pro"/>
          <w:color w:val="000000"/>
          <w:sz w:val="20"/>
          <w:szCs w:val="24"/>
          <w:lang w:val="fr-FR"/>
        </w:rPr>
        <w:t xml:space="preserve"> </w:t>
      </w:r>
      <w:r w:rsidR="00D1003D" w:rsidRPr="00E67A5A">
        <w:rPr>
          <w:rFonts w:ascii="Source Sans Pro" w:hAnsi="Source Sans Pro"/>
          <w:color w:val="000000"/>
          <w:sz w:val="20"/>
          <w:szCs w:val="24"/>
          <w:lang w:val="fr-FR"/>
        </w:rPr>
        <w:t xml:space="preserve">a </w:t>
      </w:r>
      <w:r w:rsidRPr="00E67A5A">
        <w:rPr>
          <w:rFonts w:ascii="Source Sans Pro" w:hAnsi="Source Sans Pro"/>
          <w:color w:val="000000"/>
          <w:sz w:val="20"/>
          <w:szCs w:val="24"/>
          <w:lang w:val="fr-FR"/>
        </w:rPr>
        <w:t>ét</w:t>
      </w:r>
      <w:r w:rsidR="00D1003D" w:rsidRPr="00E67A5A">
        <w:rPr>
          <w:rFonts w:ascii="Source Sans Pro" w:hAnsi="Source Sans Pro"/>
          <w:color w:val="000000"/>
          <w:sz w:val="20"/>
          <w:szCs w:val="24"/>
          <w:lang w:val="fr-FR"/>
        </w:rPr>
        <w:t>é</w:t>
      </w:r>
      <w:r w:rsidRPr="00E67A5A">
        <w:rPr>
          <w:rFonts w:ascii="Source Sans Pro" w:hAnsi="Source Sans Pro"/>
          <w:color w:val="000000"/>
          <w:sz w:val="20"/>
          <w:szCs w:val="24"/>
          <w:lang w:val="fr-FR"/>
        </w:rPr>
        <w:t xml:space="preserve"> contraint de rester chez lui.</w:t>
      </w:r>
    </w:p>
    <w:p w:rsidR="00522709" w:rsidRPr="00E67A5A" w:rsidRDefault="00522709" w:rsidP="00E67A5A">
      <w:pPr>
        <w:autoSpaceDE w:val="0"/>
        <w:autoSpaceDN w:val="0"/>
        <w:adjustRightInd w:val="0"/>
        <w:spacing w:before="120" w:after="240" w:line="240" w:lineRule="auto"/>
        <w:rPr>
          <w:rFonts w:ascii="Source Sans Pro" w:hAnsi="Source Sans Pro"/>
          <w:szCs w:val="24"/>
          <w:lang w:val="fr-FR"/>
        </w:rPr>
      </w:pPr>
      <w:r w:rsidRPr="00E67A5A">
        <w:rPr>
          <w:rFonts w:ascii="Source Sans Pro" w:hAnsi="Source Sans Pro"/>
          <w:color w:val="000000"/>
          <w:sz w:val="20"/>
          <w:szCs w:val="24"/>
          <w:lang w:val="fr-FR"/>
        </w:rPr>
        <w:t>Mais beaucoup de chose</w:t>
      </w:r>
      <w:r w:rsidR="009C0C9D" w:rsidRPr="00E67A5A">
        <w:rPr>
          <w:rFonts w:ascii="Source Sans Pro" w:hAnsi="Source Sans Pro"/>
          <w:color w:val="000000"/>
          <w:sz w:val="20"/>
          <w:szCs w:val="24"/>
          <w:lang w:val="fr-FR"/>
        </w:rPr>
        <w:t>s</w:t>
      </w:r>
      <w:r w:rsidRPr="00E67A5A">
        <w:rPr>
          <w:rFonts w:ascii="Source Sans Pro" w:hAnsi="Source Sans Pro"/>
          <w:color w:val="000000"/>
          <w:sz w:val="20"/>
          <w:szCs w:val="24"/>
          <w:lang w:val="fr-FR"/>
        </w:rPr>
        <w:t xml:space="preserve"> ont changé depuis. Après avoir reçu une formation </w:t>
      </w:r>
      <w:r w:rsidR="003B1743" w:rsidRPr="00E67A5A">
        <w:rPr>
          <w:rFonts w:ascii="Source Sans Pro" w:hAnsi="Source Sans Pro"/>
          <w:color w:val="000000"/>
          <w:sz w:val="20"/>
          <w:szCs w:val="24"/>
          <w:lang w:val="fr-FR"/>
        </w:rPr>
        <w:t>gr</w:t>
      </w:r>
      <w:r w:rsidR="00D1003D" w:rsidRPr="00E67A5A">
        <w:rPr>
          <w:rFonts w:ascii="Source Sans Pro" w:hAnsi="Source Sans Pro"/>
          <w:color w:val="000000"/>
          <w:sz w:val="20"/>
          <w:szCs w:val="24"/>
          <w:lang w:val="fr-FR"/>
        </w:rPr>
        <w:t>â</w:t>
      </w:r>
      <w:r w:rsidR="003B1743" w:rsidRPr="00E67A5A">
        <w:rPr>
          <w:rFonts w:ascii="Source Sans Pro" w:hAnsi="Source Sans Pro"/>
          <w:color w:val="000000"/>
          <w:sz w:val="20"/>
          <w:szCs w:val="24"/>
          <w:lang w:val="fr-FR"/>
        </w:rPr>
        <w:t xml:space="preserve">ce </w:t>
      </w:r>
      <w:r w:rsidR="00D1003D" w:rsidRPr="00E67A5A">
        <w:rPr>
          <w:rFonts w:ascii="Source Sans Pro" w:hAnsi="Source Sans Pro"/>
          <w:color w:val="000000"/>
          <w:sz w:val="20"/>
          <w:szCs w:val="24"/>
          <w:lang w:val="fr-FR"/>
        </w:rPr>
        <w:t>à</w:t>
      </w:r>
      <w:r w:rsidR="003B1743" w:rsidRPr="00E67A5A">
        <w:rPr>
          <w:rFonts w:ascii="Source Sans Pro" w:hAnsi="Source Sans Pro"/>
          <w:color w:val="000000"/>
          <w:sz w:val="20"/>
          <w:szCs w:val="24"/>
          <w:lang w:val="fr-FR"/>
        </w:rPr>
        <w:t xml:space="preserve"> une </w:t>
      </w:r>
      <w:r w:rsidRPr="00E67A5A">
        <w:rPr>
          <w:rFonts w:ascii="Source Sans Pro" w:hAnsi="Source Sans Pro"/>
          <w:color w:val="000000"/>
          <w:sz w:val="20"/>
          <w:szCs w:val="24"/>
          <w:lang w:val="fr-FR"/>
        </w:rPr>
        <w:t xml:space="preserve">organisation locale, </w:t>
      </w:r>
      <w:proofErr w:type="spellStart"/>
      <w:r w:rsidRPr="00E67A5A">
        <w:rPr>
          <w:rFonts w:ascii="Source Sans Pro" w:hAnsi="Source Sans Pro"/>
          <w:color w:val="000000"/>
          <w:sz w:val="20"/>
          <w:szCs w:val="24"/>
          <w:lang w:val="fr-FR"/>
        </w:rPr>
        <w:t>Wadud</w:t>
      </w:r>
      <w:proofErr w:type="spellEnd"/>
      <w:r w:rsidRPr="00E67A5A">
        <w:rPr>
          <w:rFonts w:ascii="Source Sans Pro" w:hAnsi="Source Sans Pro"/>
          <w:color w:val="000000"/>
          <w:sz w:val="20"/>
          <w:szCs w:val="24"/>
          <w:lang w:val="fr-FR"/>
        </w:rPr>
        <w:t xml:space="preserve"> a rejoint un groupe représentant les personnes sourdes ou malentendantes qui vivent dans sa communauté. Le groupe compte désormais 72 membres qui </w:t>
      </w:r>
      <w:r w:rsidR="00D1003D" w:rsidRPr="00E67A5A">
        <w:rPr>
          <w:rFonts w:ascii="Source Sans Pro" w:hAnsi="Source Sans Pro"/>
          <w:color w:val="000000"/>
          <w:sz w:val="20"/>
          <w:szCs w:val="24"/>
          <w:lang w:val="fr-FR"/>
        </w:rPr>
        <w:t xml:space="preserve">exposent </w:t>
      </w:r>
      <w:r w:rsidRPr="00E67A5A">
        <w:rPr>
          <w:rFonts w:ascii="Source Sans Pro" w:hAnsi="Source Sans Pro"/>
          <w:color w:val="000000"/>
          <w:sz w:val="20"/>
          <w:szCs w:val="24"/>
          <w:lang w:val="fr-FR"/>
        </w:rPr>
        <w:t>leur</w:t>
      </w:r>
      <w:r w:rsidR="00D1003D" w:rsidRPr="00E67A5A">
        <w:rPr>
          <w:rFonts w:ascii="Source Sans Pro" w:hAnsi="Source Sans Pro"/>
          <w:color w:val="000000"/>
          <w:sz w:val="20"/>
          <w:szCs w:val="24"/>
          <w:lang w:val="fr-FR"/>
        </w:rPr>
        <w:t>s</w:t>
      </w:r>
      <w:r w:rsidRPr="00E67A5A">
        <w:rPr>
          <w:rFonts w:ascii="Source Sans Pro" w:hAnsi="Source Sans Pro"/>
          <w:color w:val="000000"/>
          <w:sz w:val="20"/>
          <w:szCs w:val="24"/>
          <w:lang w:val="fr-FR"/>
        </w:rPr>
        <w:t xml:space="preserve"> point</w:t>
      </w:r>
      <w:r w:rsidR="00D1003D" w:rsidRPr="00E67A5A">
        <w:rPr>
          <w:rFonts w:ascii="Source Sans Pro" w:hAnsi="Source Sans Pro"/>
          <w:color w:val="000000"/>
          <w:sz w:val="20"/>
          <w:szCs w:val="24"/>
          <w:lang w:val="fr-FR"/>
        </w:rPr>
        <w:t>s</w:t>
      </w:r>
      <w:r w:rsidRPr="00E67A5A">
        <w:rPr>
          <w:rFonts w:ascii="Source Sans Pro" w:hAnsi="Source Sans Pro"/>
          <w:color w:val="000000"/>
          <w:sz w:val="20"/>
          <w:szCs w:val="24"/>
          <w:lang w:val="fr-FR"/>
        </w:rPr>
        <w:t xml:space="preserve"> de vue sur le handicap et sensibilisent la société </w:t>
      </w:r>
      <w:r w:rsidR="00D1003D" w:rsidRPr="00E67A5A">
        <w:rPr>
          <w:rFonts w:ascii="Source Sans Pro" w:hAnsi="Source Sans Pro"/>
          <w:color w:val="000000"/>
          <w:sz w:val="20"/>
          <w:szCs w:val="24"/>
          <w:lang w:val="fr-FR"/>
        </w:rPr>
        <w:t>aux</w:t>
      </w:r>
      <w:r w:rsidRPr="00E67A5A">
        <w:rPr>
          <w:rFonts w:ascii="Source Sans Pro" w:hAnsi="Source Sans Pro"/>
          <w:color w:val="000000"/>
          <w:sz w:val="20"/>
          <w:szCs w:val="24"/>
          <w:lang w:val="fr-FR"/>
        </w:rPr>
        <w:t xml:space="preserve"> droits des personnes handicapées.</w:t>
      </w:r>
    </w:p>
    <w:p w:rsidR="00D1003D" w:rsidRPr="00A65E1E" w:rsidRDefault="00522709" w:rsidP="00E67A5A">
      <w:pPr>
        <w:autoSpaceDE w:val="0"/>
        <w:autoSpaceDN w:val="0"/>
        <w:adjustRightInd w:val="0"/>
        <w:spacing w:before="120" w:after="240" w:line="240" w:lineRule="auto"/>
        <w:rPr>
          <w:rFonts w:ascii="Source Sans Pro" w:hAnsi="Source Sans Pro"/>
          <w:b/>
          <w:color w:val="FF0000"/>
          <w:szCs w:val="24"/>
          <w:lang w:val="fr-FR"/>
        </w:rPr>
      </w:pPr>
      <w:r w:rsidRPr="00E67A5A">
        <w:rPr>
          <w:rFonts w:ascii="Source Sans Pro" w:hAnsi="Source Sans Pro"/>
          <w:b/>
          <w:color w:val="FF0000"/>
          <w:szCs w:val="24"/>
          <w:lang w:val="fr-FR"/>
        </w:rPr>
        <w:t xml:space="preserve">« Le nom de mon groupe est </w:t>
      </w:r>
      <w:r w:rsidR="0037455C" w:rsidRPr="00E67A5A">
        <w:rPr>
          <w:rFonts w:ascii="Source Sans Pro" w:hAnsi="Source Sans Pro"/>
          <w:b/>
          <w:color w:val="FF0000"/>
          <w:szCs w:val="24"/>
          <w:lang w:val="fr-FR"/>
        </w:rPr>
        <w:t xml:space="preserve">le Club des sourds de </w:t>
      </w:r>
      <w:r w:rsidRPr="00E67A5A">
        <w:rPr>
          <w:rFonts w:ascii="Source Sans Pro" w:hAnsi="Source Sans Pro"/>
          <w:b/>
          <w:color w:val="FF0000"/>
          <w:szCs w:val="24"/>
          <w:lang w:val="fr-FR"/>
        </w:rPr>
        <w:t>Saidpur</w:t>
      </w:r>
      <w:r w:rsidR="00475B14" w:rsidRPr="00E67A5A">
        <w:rPr>
          <w:rFonts w:ascii="Source Sans Pro" w:hAnsi="Source Sans Pro"/>
          <w:b/>
          <w:color w:val="FF0000"/>
          <w:szCs w:val="24"/>
          <w:lang w:val="fr-FR"/>
        </w:rPr>
        <w:t>.</w:t>
      </w:r>
      <w:r w:rsidR="00A65E1E">
        <w:rPr>
          <w:rFonts w:ascii="Source Sans Pro" w:hAnsi="Source Sans Pro"/>
          <w:b/>
          <w:color w:val="FF0000"/>
          <w:szCs w:val="24"/>
          <w:lang w:val="fr-FR"/>
        </w:rPr>
        <w:t xml:space="preserve"> »  - </w:t>
      </w:r>
      <w:proofErr w:type="spellStart"/>
      <w:r w:rsidR="00A65E1E">
        <w:rPr>
          <w:rFonts w:ascii="Source Sans Pro" w:hAnsi="Source Sans Pro"/>
          <w:b/>
          <w:color w:val="FF0000"/>
          <w:szCs w:val="24"/>
          <w:lang w:val="fr-FR"/>
        </w:rPr>
        <w:t>Wadud</w:t>
      </w:r>
      <w:proofErr w:type="spellEnd"/>
      <w:r w:rsidR="00A65E1E">
        <w:rPr>
          <w:rFonts w:ascii="Source Sans Pro" w:hAnsi="Source Sans Pro"/>
          <w:b/>
          <w:color w:val="FF0000"/>
          <w:szCs w:val="24"/>
          <w:lang w:val="fr-FR"/>
        </w:rPr>
        <w:t>, Bangladesh</w:t>
      </w:r>
      <w:r w:rsidR="00D1003D" w:rsidRPr="00E67A5A">
        <w:rPr>
          <w:rFonts w:ascii="Source Sans Pro" w:hAnsi="Source Sans Pro" w:cs="Arial"/>
          <w:b/>
          <w:bCs/>
          <w:color w:val="FF0000"/>
          <w:lang w:val="fr-FR"/>
        </w:rPr>
        <w:t xml:space="preserve"> </w:t>
      </w:r>
    </w:p>
    <w:p w:rsidR="00F95CCE" w:rsidRDefault="00F95CCE" w:rsidP="00E67A5A">
      <w:pPr>
        <w:autoSpaceDE w:val="0"/>
        <w:autoSpaceDN w:val="0"/>
        <w:adjustRightInd w:val="0"/>
        <w:spacing w:before="120" w:after="240" w:line="240" w:lineRule="auto"/>
        <w:rPr>
          <w:rFonts w:ascii="Source Sans Pro" w:hAnsi="Source Sans Pro" w:cs="Arial"/>
          <w:color w:val="000000"/>
          <w:sz w:val="20"/>
          <w:szCs w:val="20"/>
          <w:lang w:val="fr-FR"/>
        </w:rPr>
      </w:pPr>
      <w:r w:rsidRPr="00E67A5A">
        <w:rPr>
          <w:rFonts w:ascii="Source Sans Pro" w:hAnsi="Source Sans Pro"/>
          <w:color w:val="000000"/>
          <w:sz w:val="20"/>
          <w:szCs w:val="24"/>
          <w:lang w:val="fr-FR"/>
        </w:rPr>
        <w:t xml:space="preserve">Le travail réalisé par </w:t>
      </w:r>
      <w:proofErr w:type="spellStart"/>
      <w:r w:rsidRPr="00E67A5A">
        <w:rPr>
          <w:rFonts w:ascii="Source Sans Pro" w:hAnsi="Source Sans Pro"/>
          <w:color w:val="000000"/>
          <w:sz w:val="20"/>
          <w:szCs w:val="24"/>
          <w:lang w:val="fr-FR"/>
        </w:rPr>
        <w:t>Wadud</w:t>
      </w:r>
      <w:proofErr w:type="spellEnd"/>
      <w:r w:rsidRPr="00E67A5A">
        <w:rPr>
          <w:rFonts w:ascii="Source Sans Pro" w:hAnsi="Source Sans Pro"/>
          <w:color w:val="000000"/>
          <w:sz w:val="20"/>
          <w:szCs w:val="24"/>
          <w:lang w:val="fr-FR"/>
        </w:rPr>
        <w:t xml:space="preserve"> et les autres</w:t>
      </w:r>
      <w:r w:rsidRPr="00E67A5A">
        <w:rPr>
          <w:rFonts w:ascii="Source Sans Pro" w:hAnsi="Source Sans Pro" w:cs="Arial"/>
          <w:color w:val="000000"/>
          <w:sz w:val="20"/>
          <w:szCs w:val="20"/>
          <w:lang w:val="fr-FR"/>
        </w:rPr>
        <w:t xml:space="preserve"> </w:t>
      </w:r>
      <w:r w:rsidR="00D1003D" w:rsidRPr="00E67A5A">
        <w:rPr>
          <w:rFonts w:ascii="Source Sans Pro" w:hAnsi="Source Sans Pro" w:cs="Arial"/>
          <w:color w:val="000000"/>
          <w:sz w:val="20"/>
          <w:szCs w:val="20"/>
          <w:lang w:val="fr-FR"/>
        </w:rPr>
        <w:t xml:space="preserve">pour </w:t>
      </w:r>
      <w:r w:rsidR="00AD55C2" w:rsidRPr="00E67A5A">
        <w:rPr>
          <w:rFonts w:ascii="Source Sans Pro" w:hAnsi="Source Sans Pro" w:cs="Arial"/>
          <w:color w:val="000000"/>
          <w:sz w:val="20"/>
          <w:szCs w:val="20"/>
          <w:lang w:val="fr-FR"/>
        </w:rPr>
        <w:t>encourager</w:t>
      </w:r>
      <w:r w:rsidR="00D1003D" w:rsidRPr="00E67A5A">
        <w:rPr>
          <w:rFonts w:ascii="Source Sans Pro" w:hAnsi="Source Sans Pro" w:cs="Arial"/>
          <w:color w:val="000000"/>
          <w:sz w:val="20"/>
          <w:szCs w:val="20"/>
          <w:lang w:val="fr-FR"/>
        </w:rPr>
        <w:t xml:space="preserve"> la participation et l</w:t>
      </w:r>
      <w:r w:rsidR="00575EC4" w:rsidRPr="00E67A5A">
        <w:rPr>
          <w:rFonts w:ascii="Source Sans Pro" w:hAnsi="Source Sans Pro" w:cs="Arial"/>
          <w:color w:val="000000"/>
          <w:sz w:val="20"/>
          <w:szCs w:val="20"/>
          <w:lang w:val="fr-FR"/>
        </w:rPr>
        <w:t>’</w:t>
      </w:r>
      <w:r w:rsidR="00D1003D" w:rsidRPr="00E67A5A">
        <w:rPr>
          <w:rFonts w:ascii="Source Sans Pro" w:hAnsi="Source Sans Pro" w:cs="Arial"/>
          <w:color w:val="000000"/>
          <w:sz w:val="20"/>
          <w:szCs w:val="20"/>
          <w:lang w:val="fr-FR"/>
        </w:rPr>
        <w:t xml:space="preserve">inclusion des personnes handicapées dans les pays </w:t>
      </w:r>
      <w:r w:rsidR="00AD55C2" w:rsidRPr="00E67A5A">
        <w:rPr>
          <w:rFonts w:ascii="Source Sans Pro" w:hAnsi="Source Sans Pro" w:cs="Arial"/>
          <w:color w:val="000000"/>
          <w:sz w:val="20"/>
          <w:szCs w:val="20"/>
          <w:lang w:val="fr-FR"/>
        </w:rPr>
        <w:t>à revenu faible et moyen</w:t>
      </w:r>
      <w:r w:rsidRPr="00E67A5A">
        <w:rPr>
          <w:rFonts w:ascii="Source Sans Pro" w:hAnsi="Source Sans Pro" w:cs="Arial"/>
          <w:color w:val="000000"/>
          <w:sz w:val="20"/>
          <w:szCs w:val="20"/>
          <w:lang w:val="fr-FR"/>
        </w:rPr>
        <w:t xml:space="preserve"> </w:t>
      </w:r>
      <w:r w:rsidRPr="00E67A5A">
        <w:rPr>
          <w:rFonts w:ascii="Source Sans Pro" w:hAnsi="Source Sans Pro"/>
          <w:color w:val="000000"/>
          <w:sz w:val="20"/>
          <w:szCs w:val="24"/>
          <w:lang w:val="fr-FR"/>
        </w:rPr>
        <w:t>est indispensable pour arrêter le cycle sans fin de la pauvreté et du handicap.</w:t>
      </w:r>
      <w:r w:rsidRPr="00E67A5A">
        <w:rPr>
          <w:rFonts w:ascii="Source Sans Pro" w:hAnsi="Source Sans Pro" w:cs="Arial"/>
          <w:color w:val="000000"/>
          <w:sz w:val="20"/>
          <w:szCs w:val="20"/>
          <w:lang w:val="fr-FR"/>
        </w:rPr>
        <w:t xml:space="preserve"> </w:t>
      </w:r>
    </w:p>
    <w:tbl>
      <w:tblPr>
        <w:tblStyle w:val="TableGrid"/>
        <w:tblW w:w="0" w:type="auto"/>
        <w:tblLook w:val="04A0"/>
      </w:tblPr>
      <w:tblGrid>
        <w:gridCol w:w="4621"/>
        <w:gridCol w:w="4621"/>
      </w:tblGrid>
      <w:tr w:rsidR="00A65E1E" w:rsidRPr="00A65E1E" w:rsidTr="00D345B6">
        <w:tc>
          <w:tcPr>
            <w:tcW w:w="4621" w:type="dxa"/>
          </w:tcPr>
          <w:p w:rsidR="00A65E1E" w:rsidRPr="00BA1A9A" w:rsidRDefault="00A65E1E" w:rsidP="00D345B6">
            <w:pPr>
              <w:autoSpaceDE w:val="0"/>
              <w:autoSpaceDN w:val="0"/>
              <w:adjustRightInd w:val="0"/>
              <w:rPr>
                <w:rFonts w:ascii="Source Sans Pro" w:hAnsi="Source Sans Pro" w:cs="Arial"/>
                <w:b/>
                <w:bCs/>
                <w:sz w:val="28"/>
                <w:szCs w:val="28"/>
              </w:rPr>
            </w:pPr>
            <w:r w:rsidRPr="00BA1A9A">
              <w:rPr>
                <w:rFonts w:ascii="Source Sans Pro" w:hAnsi="Source Sans Pro" w:cs="Arial"/>
                <w:b/>
                <w:bCs/>
                <w:sz w:val="28"/>
                <w:szCs w:val="28"/>
              </w:rPr>
              <w:t>EMPOWERMENT, Disability</w:t>
            </w:r>
          </w:p>
          <w:p w:rsidR="00A65E1E" w:rsidRPr="00A65E1E" w:rsidRDefault="00A65E1E" w:rsidP="00D345B6">
            <w:pPr>
              <w:autoSpaceDE w:val="0"/>
              <w:autoSpaceDN w:val="0"/>
              <w:adjustRightInd w:val="0"/>
              <w:rPr>
                <w:rFonts w:ascii="Source Sans Pro" w:hAnsi="Source Sans Pro" w:cs="Arial"/>
                <w:b/>
                <w:bCs/>
                <w:sz w:val="28"/>
                <w:szCs w:val="28"/>
                <w:highlight w:val="yellow"/>
              </w:rPr>
            </w:pPr>
            <w:r w:rsidRPr="00BA1A9A">
              <w:rPr>
                <w:rFonts w:ascii="Source Sans Pro" w:hAnsi="Source Sans Pro" w:cs="Arial"/>
                <w:b/>
                <w:bCs/>
                <w:sz w:val="28"/>
                <w:szCs w:val="28"/>
              </w:rPr>
              <w:t>and Poverty – The Facts</w:t>
            </w:r>
          </w:p>
        </w:tc>
        <w:tc>
          <w:tcPr>
            <w:tcW w:w="4621" w:type="dxa"/>
          </w:tcPr>
          <w:p w:rsidR="00A65E1E" w:rsidRPr="00A65E1E" w:rsidRDefault="00A65E1E" w:rsidP="00D345B6">
            <w:pPr>
              <w:autoSpaceDE w:val="0"/>
              <w:autoSpaceDN w:val="0"/>
              <w:adjustRightInd w:val="0"/>
              <w:rPr>
                <w:rFonts w:ascii="Source Sans Pro" w:hAnsi="Source Sans Pro" w:cs="Arial"/>
                <w:sz w:val="14"/>
                <w:szCs w:val="14"/>
                <w:highlight w:val="yellow"/>
              </w:rPr>
            </w:pPr>
          </w:p>
        </w:tc>
      </w:tr>
      <w:tr w:rsidR="00A65E1E" w:rsidRPr="00EB57FF" w:rsidTr="00D345B6">
        <w:tc>
          <w:tcPr>
            <w:tcW w:w="4621" w:type="dxa"/>
          </w:tcPr>
          <w:p w:rsidR="00A65E1E" w:rsidRPr="00BA1A9A" w:rsidRDefault="00D345B6" w:rsidP="00D345B6">
            <w:pPr>
              <w:pStyle w:val="ListParagraph"/>
              <w:numPr>
                <w:ilvl w:val="0"/>
                <w:numId w:val="6"/>
              </w:numPr>
              <w:autoSpaceDE w:val="0"/>
              <w:autoSpaceDN w:val="0"/>
              <w:adjustRightInd w:val="0"/>
              <w:rPr>
                <w:rFonts w:ascii="Source Sans Pro" w:hAnsi="Source Sans Pro" w:cs="Arial"/>
                <w:sz w:val="14"/>
                <w:szCs w:val="14"/>
              </w:rPr>
            </w:pPr>
            <w:r w:rsidRPr="00BA1A9A">
              <w:rPr>
                <w:rFonts w:ascii="Source Sans Pro" w:hAnsi="Source Sans Pro" w:cs="Arial"/>
                <w:sz w:val="24"/>
                <w:szCs w:val="24"/>
              </w:rPr>
              <w:t xml:space="preserve">Les </w:t>
            </w:r>
            <w:proofErr w:type="spellStart"/>
            <w:r w:rsidRPr="00BA1A9A">
              <w:rPr>
                <w:rFonts w:ascii="Source Sans Pro" w:hAnsi="Source Sans Pro" w:cs="Arial"/>
                <w:sz w:val="24"/>
                <w:szCs w:val="24"/>
              </w:rPr>
              <w:t>personnes</w:t>
            </w:r>
            <w:proofErr w:type="spellEnd"/>
            <w:r w:rsidRPr="00BA1A9A">
              <w:rPr>
                <w:rFonts w:ascii="Source Sans Pro" w:hAnsi="Source Sans Pro" w:cs="Arial"/>
                <w:sz w:val="24"/>
                <w:szCs w:val="24"/>
              </w:rPr>
              <w:t xml:space="preserve"> </w:t>
            </w:r>
            <w:proofErr w:type="spellStart"/>
            <w:r w:rsidRPr="00BA1A9A">
              <w:rPr>
                <w:rFonts w:ascii="Source Sans Pro" w:hAnsi="Source Sans Pro" w:cs="Arial"/>
                <w:sz w:val="24"/>
                <w:szCs w:val="24"/>
              </w:rPr>
              <w:t>handicapées</w:t>
            </w:r>
            <w:proofErr w:type="spellEnd"/>
            <w:r w:rsidRPr="00BA1A9A">
              <w:rPr>
                <w:rFonts w:ascii="Source Sans Pro" w:hAnsi="Source Sans Pro" w:cs="Arial"/>
                <w:sz w:val="24"/>
                <w:szCs w:val="24"/>
              </w:rPr>
              <w:t xml:space="preserve"> constituent la </w:t>
            </w:r>
            <w:proofErr w:type="spellStart"/>
            <w:r w:rsidRPr="00BA1A9A">
              <w:rPr>
                <w:rFonts w:ascii="Source Sans Pro" w:hAnsi="Source Sans Pro" w:cs="Arial"/>
                <w:sz w:val="24"/>
                <w:szCs w:val="24"/>
              </w:rPr>
              <w:t>minorité</w:t>
            </w:r>
            <w:proofErr w:type="spellEnd"/>
            <w:r w:rsidRPr="00BA1A9A">
              <w:rPr>
                <w:rFonts w:ascii="Source Sans Pro" w:hAnsi="Source Sans Pro" w:cs="Arial"/>
                <w:sz w:val="24"/>
                <w:szCs w:val="24"/>
              </w:rPr>
              <w:t xml:space="preserve"> la plus </w:t>
            </w:r>
            <w:proofErr w:type="spellStart"/>
            <w:r w:rsidRPr="00BA1A9A">
              <w:rPr>
                <w:rFonts w:ascii="Source Sans Pro" w:hAnsi="Source Sans Pro" w:cs="Arial"/>
                <w:sz w:val="24"/>
                <w:szCs w:val="24"/>
              </w:rPr>
              <w:t>importante</w:t>
            </w:r>
            <w:proofErr w:type="spellEnd"/>
            <w:r w:rsidRPr="00BA1A9A">
              <w:rPr>
                <w:rFonts w:ascii="Source Sans Pro" w:hAnsi="Source Sans Pro" w:cs="Arial"/>
                <w:sz w:val="24"/>
                <w:szCs w:val="24"/>
              </w:rPr>
              <w:t xml:space="preserve"> au </w:t>
            </w:r>
            <w:proofErr w:type="spellStart"/>
            <w:r w:rsidRPr="00BA1A9A">
              <w:rPr>
                <w:rFonts w:ascii="Source Sans Pro" w:hAnsi="Source Sans Pro" w:cs="Arial"/>
                <w:sz w:val="24"/>
                <w:szCs w:val="24"/>
              </w:rPr>
              <w:t>monde</w:t>
            </w:r>
            <w:proofErr w:type="spellEnd"/>
            <w:r w:rsidRPr="00BA1A9A">
              <w:rPr>
                <w:rFonts w:ascii="Source Sans Pro" w:hAnsi="Source Sans Pro" w:cs="Arial"/>
                <w:sz w:val="24"/>
                <w:szCs w:val="24"/>
              </w:rPr>
              <w:t xml:space="preserve">, </w:t>
            </w:r>
            <w:proofErr w:type="spellStart"/>
            <w:r w:rsidRPr="00BA1A9A">
              <w:rPr>
                <w:rFonts w:ascii="Source Sans Pro" w:hAnsi="Source Sans Pro" w:cs="Arial"/>
                <w:sz w:val="24"/>
                <w:szCs w:val="24"/>
              </w:rPr>
              <w:t>soit</w:t>
            </w:r>
            <w:proofErr w:type="spellEnd"/>
            <w:r w:rsidRPr="00BA1A9A">
              <w:rPr>
                <w:rFonts w:ascii="Source Sans Pro" w:hAnsi="Source Sans Pro" w:cs="Arial"/>
                <w:sz w:val="24"/>
                <w:szCs w:val="24"/>
              </w:rPr>
              <w:t xml:space="preserve"> 15 % de la population mondiale</w:t>
            </w:r>
            <w:r w:rsidR="00A65E1E" w:rsidRPr="00BA1A9A">
              <w:rPr>
                <w:rFonts w:ascii="Source Sans Pro" w:hAnsi="Source Sans Pro" w:cs="Arial"/>
                <w:sz w:val="24"/>
                <w:szCs w:val="24"/>
              </w:rPr>
              <w:t>.</w:t>
            </w:r>
            <w:r w:rsidR="00A65E1E" w:rsidRPr="00BA1A9A">
              <w:rPr>
                <w:rFonts w:ascii="Source Sans Pro" w:hAnsi="Source Sans Pro" w:cs="Arial"/>
                <w:sz w:val="24"/>
                <w:szCs w:val="24"/>
                <w:vertAlign w:val="superscript"/>
              </w:rPr>
              <w:t>1</w:t>
            </w:r>
          </w:p>
          <w:p w:rsidR="00A65E1E" w:rsidRPr="00A65E1E" w:rsidRDefault="00A65E1E" w:rsidP="00D345B6">
            <w:pPr>
              <w:autoSpaceDE w:val="0"/>
              <w:autoSpaceDN w:val="0"/>
              <w:adjustRightInd w:val="0"/>
              <w:rPr>
                <w:rFonts w:ascii="Source Sans Pro" w:hAnsi="Source Sans Pro" w:cs="Arial"/>
                <w:sz w:val="24"/>
                <w:szCs w:val="24"/>
                <w:highlight w:val="yellow"/>
              </w:rPr>
            </w:pPr>
          </w:p>
        </w:tc>
        <w:tc>
          <w:tcPr>
            <w:tcW w:w="4621" w:type="dxa"/>
          </w:tcPr>
          <w:p w:rsidR="00A65E1E" w:rsidRPr="00BA1A9A" w:rsidRDefault="00BA1A9A" w:rsidP="00BA1A9A">
            <w:pPr>
              <w:autoSpaceDE w:val="0"/>
              <w:autoSpaceDN w:val="0"/>
              <w:adjustRightInd w:val="0"/>
              <w:rPr>
                <w:rFonts w:ascii="Source Sans Pro" w:hAnsi="Source Sans Pro" w:cs="Arial"/>
                <w:sz w:val="14"/>
                <w:szCs w:val="14"/>
                <w:highlight w:val="yellow"/>
              </w:rPr>
            </w:pPr>
            <w:r w:rsidRPr="00E67A5A">
              <w:rPr>
                <w:rFonts w:ascii="Source Sans Pro" w:hAnsi="Source Sans Pro"/>
                <w:sz w:val="24"/>
                <w:szCs w:val="24"/>
                <w:lang w:val="fr-FR"/>
              </w:rPr>
              <w:t>Dans les pays à revenu faible et moyen, environ 426 millions de personnes handicapées vivent en dessous du seuil de pauvreté et comptent souvent parmi les 15 à 20 pour cent de personnes les plus vulnérables et marginalisées</w:t>
            </w:r>
            <w:r>
              <w:rPr>
                <w:rFonts w:ascii="Source Sans Pro" w:hAnsi="Source Sans Pro"/>
                <w:sz w:val="24"/>
                <w:szCs w:val="24"/>
                <w:lang w:val="fr-FR"/>
              </w:rPr>
              <w:t>.</w:t>
            </w:r>
            <w:r w:rsidRPr="00E67A5A">
              <w:rPr>
                <w:rFonts w:ascii="Source Sans Pro" w:hAnsi="Source Sans Pro"/>
                <w:sz w:val="24"/>
                <w:szCs w:val="24"/>
                <w:vertAlign w:val="superscript"/>
                <w:lang w:val="fr-FR"/>
              </w:rPr>
              <w:t>1</w:t>
            </w:r>
          </w:p>
        </w:tc>
      </w:tr>
    </w:tbl>
    <w:p w:rsidR="00522709" w:rsidRPr="00E67A5A" w:rsidRDefault="00522709" w:rsidP="00E67A5A">
      <w:pPr>
        <w:autoSpaceDE w:val="0"/>
        <w:autoSpaceDN w:val="0"/>
        <w:adjustRightInd w:val="0"/>
        <w:spacing w:before="120" w:after="240" w:line="240" w:lineRule="auto"/>
        <w:rPr>
          <w:rFonts w:ascii="Source Sans Pro" w:hAnsi="Source Sans Pro"/>
          <w:b/>
          <w:sz w:val="36"/>
          <w:szCs w:val="24"/>
          <w:lang w:val="fr-FR"/>
        </w:rPr>
      </w:pPr>
      <w:r w:rsidRPr="00E67A5A">
        <w:rPr>
          <w:rFonts w:ascii="Source Sans Pro" w:hAnsi="Source Sans Pro"/>
          <w:sz w:val="36"/>
          <w:szCs w:val="24"/>
          <w:lang w:val="fr-FR"/>
        </w:rPr>
        <w:t>Rien ne se fera</w:t>
      </w:r>
      <w:r w:rsidR="00E557E0" w:rsidRPr="00E67A5A">
        <w:rPr>
          <w:rFonts w:ascii="Source Sans Pro" w:hAnsi="Source Sans Pro"/>
          <w:sz w:val="36"/>
          <w:szCs w:val="24"/>
          <w:lang w:val="fr-FR"/>
        </w:rPr>
        <w:t xml:space="preserve"> pour nous</w:t>
      </w:r>
      <w:r w:rsidRPr="00E67A5A">
        <w:rPr>
          <w:rFonts w:ascii="Source Sans Pro" w:hAnsi="Source Sans Pro"/>
          <w:sz w:val="36"/>
          <w:szCs w:val="24"/>
          <w:lang w:val="fr-FR"/>
        </w:rPr>
        <w:t xml:space="preserve"> </w:t>
      </w:r>
      <w:r w:rsidRPr="00E67A5A">
        <w:rPr>
          <w:rFonts w:ascii="Source Sans Pro" w:hAnsi="Source Sans Pro"/>
          <w:b/>
          <w:sz w:val="36"/>
          <w:szCs w:val="24"/>
          <w:lang w:val="fr-FR"/>
        </w:rPr>
        <w:t>sans nous</w:t>
      </w:r>
    </w:p>
    <w:p w:rsidR="00522709" w:rsidRPr="00E67A5A" w:rsidRDefault="00522709" w:rsidP="00E67A5A">
      <w:pPr>
        <w:autoSpaceDE w:val="0"/>
        <w:autoSpaceDN w:val="0"/>
        <w:adjustRightInd w:val="0"/>
        <w:spacing w:before="120" w:after="240" w:line="240" w:lineRule="auto"/>
        <w:rPr>
          <w:rFonts w:ascii="Source Sans Pro" w:hAnsi="Source Sans Pro"/>
          <w:szCs w:val="24"/>
          <w:lang w:val="fr-FR"/>
        </w:rPr>
      </w:pPr>
      <w:r w:rsidRPr="00E67A5A">
        <w:rPr>
          <w:rFonts w:ascii="Source Sans Pro" w:hAnsi="Source Sans Pro"/>
          <w:color w:val="000000"/>
          <w:sz w:val="20"/>
          <w:szCs w:val="24"/>
          <w:lang w:val="fr-FR"/>
        </w:rPr>
        <w:t>L</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expérience a montré que l</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autonomisation, c</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 xml:space="preserve">est-à-dire la participation </w:t>
      </w:r>
      <w:r w:rsidR="00AD55C2" w:rsidRPr="00E67A5A">
        <w:rPr>
          <w:rFonts w:ascii="Source Sans Pro" w:hAnsi="Source Sans Pro"/>
          <w:color w:val="000000"/>
          <w:sz w:val="20"/>
          <w:szCs w:val="24"/>
          <w:lang w:val="fr-FR"/>
        </w:rPr>
        <w:t xml:space="preserve">des personnes </w:t>
      </w:r>
      <w:r w:rsidRPr="00E67A5A">
        <w:rPr>
          <w:rFonts w:ascii="Source Sans Pro" w:hAnsi="Source Sans Pro"/>
          <w:color w:val="000000"/>
          <w:sz w:val="20"/>
          <w:szCs w:val="24"/>
          <w:lang w:val="fr-FR"/>
        </w:rPr>
        <w:t xml:space="preserve">aux décisions qui </w:t>
      </w:r>
      <w:r w:rsidR="005039A2" w:rsidRPr="00E67A5A">
        <w:rPr>
          <w:rFonts w:ascii="Source Sans Pro" w:hAnsi="Source Sans Pro"/>
          <w:color w:val="000000"/>
          <w:sz w:val="20"/>
          <w:szCs w:val="24"/>
          <w:lang w:val="fr-FR"/>
        </w:rPr>
        <w:t xml:space="preserve">les </w:t>
      </w:r>
      <w:r w:rsidRPr="00E67A5A">
        <w:rPr>
          <w:rFonts w:ascii="Source Sans Pro" w:hAnsi="Source Sans Pro"/>
          <w:color w:val="000000"/>
          <w:sz w:val="20"/>
          <w:szCs w:val="24"/>
          <w:lang w:val="fr-FR"/>
        </w:rPr>
        <w:t xml:space="preserve">concerne, </w:t>
      </w:r>
      <w:r w:rsidR="00AD55C2" w:rsidRPr="00E67A5A">
        <w:rPr>
          <w:rFonts w:ascii="Source Sans Pro" w:hAnsi="Source Sans Pro"/>
          <w:color w:val="000000"/>
          <w:sz w:val="20"/>
          <w:szCs w:val="24"/>
          <w:lang w:val="fr-FR"/>
        </w:rPr>
        <w:t>est l</w:t>
      </w:r>
      <w:r w:rsidR="00575EC4" w:rsidRPr="00E67A5A">
        <w:rPr>
          <w:rFonts w:ascii="Source Sans Pro" w:hAnsi="Source Sans Pro"/>
          <w:color w:val="000000"/>
          <w:sz w:val="20"/>
          <w:szCs w:val="24"/>
          <w:lang w:val="fr-FR"/>
        </w:rPr>
        <w:t>’</w:t>
      </w:r>
      <w:r w:rsidR="00AD55C2" w:rsidRPr="00E67A5A">
        <w:rPr>
          <w:rFonts w:ascii="Source Sans Pro" w:hAnsi="Source Sans Pro"/>
          <w:color w:val="000000"/>
          <w:sz w:val="20"/>
          <w:szCs w:val="24"/>
          <w:lang w:val="fr-FR"/>
        </w:rPr>
        <w:t>un</w:t>
      </w:r>
      <w:r w:rsidRPr="00E67A5A">
        <w:rPr>
          <w:rFonts w:ascii="Source Sans Pro" w:hAnsi="Source Sans Pro"/>
          <w:color w:val="000000"/>
          <w:sz w:val="20"/>
          <w:szCs w:val="24"/>
          <w:lang w:val="fr-FR"/>
        </w:rPr>
        <w:t xml:space="preserve"> des moyens les plus efficaces pour éradiquer la pauvreté. Pourtant, les personnes handicapées sont souvent </w:t>
      </w:r>
      <w:r w:rsidR="00E62271" w:rsidRPr="00E67A5A">
        <w:rPr>
          <w:rFonts w:ascii="Source Sans Pro" w:hAnsi="Source Sans Pro"/>
          <w:color w:val="000000"/>
          <w:sz w:val="20"/>
          <w:szCs w:val="24"/>
          <w:lang w:val="fr-FR"/>
        </w:rPr>
        <w:t>maintenus a l’</w:t>
      </w:r>
      <w:proofErr w:type="spellStart"/>
      <w:r w:rsidR="00E62271" w:rsidRPr="00E67A5A">
        <w:rPr>
          <w:rFonts w:ascii="Source Sans Pro" w:hAnsi="Source Sans Pro"/>
          <w:color w:val="000000"/>
          <w:sz w:val="20"/>
          <w:szCs w:val="24"/>
          <w:lang w:val="fr-FR"/>
        </w:rPr>
        <w:t>ecart</w:t>
      </w:r>
      <w:proofErr w:type="spellEnd"/>
      <w:r w:rsidR="00E62271" w:rsidRPr="00E67A5A">
        <w:rPr>
          <w:rFonts w:ascii="Source Sans Pro" w:hAnsi="Source Sans Pro"/>
          <w:color w:val="000000"/>
          <w:sz w:val="20"/>
          <w:szCs w:val="24"/>
          <w:lang w:val="fr-FR"/>
        </w:rPr>
        <w:t xml:space="preserve"> </w:t>
      </w:r>
      <w:r w:rsidRPr="00E67A5A">
        <w:rPr>
          <w:rFonts w:ascii="Source Sans Pro" w:hAnsi="Source Sans Pro"/>
          <w:color w:val="000000"/>
          <w:sz w:val="20"/>
          <w:szCs w:val="24"/>
          <w:lang w:val="fr-FR"/>
        </w:rPr>
        <w:t>des structures sociales du pouvoir :</w:t>
      </w:r>
    </w:p>
    <w:p w:rsidR="00522709" w:rsidRPr="00E67A5A" w:rsidRDefault="00522709" w:rsidP="00E67A5A">
      <w:pPr>
        <w:pStyle w:val="ListParagraph"/>
        <w:numPr>
          <w:ilvl w:val="0"/>
          <w:numId w:val="3"/>
        </w:numPr>
        <w:autoSpaceDE w:val="0"/>
        <w:autoSpaceDN w:val="0"/>
        <w:adjustRightInd w:val="0"/>
        <w:spacing w:before="120" w:after="240" w:line="280" w:lineRule="auto"/>
        <w:rPr>
          <w:rFonts w:ascii="Source Sans Pro" w:hAnsi="Source Sans Pro"/>
          <w:color w:val="000000"/>
          <w:sz w:val="20"/>
          <w:szCs w:val="20"/>
          <w:lang w:val="fr-FR"/>
        </w:rPr>
      </w:pPr>
      <w:r w:rsidRPr="00E67A5A">
        <w:rPr>
          <w:rFonts w:ascii="Source Sans Pro" w:hAnsi="Source Sans Pro"/>
          <w:color w:val="000000"/>
          <w:sz w:val="20"/>
          <w:szCs w:val="20"/>
          <w:lang w:val="fr-FR"/>
        </w:rPr>
        <w:t>À cause d</w:t>
      </w:r>
      <w:r w:rsidR="00575EC4" w:rsidRPr="00E67A5A">
        <w:rPr>
          <w:rFonts w:ascii="Source Sans Pro" w:hAnsi="Source Sans Pro"/>
          <w:color w:val="000000"/>
          <w:sz w:val="20"/>
          <w:szCs w:val="20"/>
          <w:lang w:val="fr-FR"/>
        </w:rPr>
        <w:t>’</w:t>
      </w:r>
      <w:r w:rsidRPr="00E67A5A">
        <w:rPr>
          <w:rFonts w:ascii="Source Sans Pro" w:hAnsi="Source Sans Pro"/>
          <w:color w:val="000000"/>
          <w:sz w:val="20"/>
          <w:szCs w:val="20"/>
          <w:lang w:val="fr-FR"/>
        </w:rPr>
        <w:t xml:space="preserve">attitudes négatives ou discriminatoires, les personnes handicapées </w:t>
      </w:r>
      <w:r w:rsidR="00E62271" w:rsidRPr="00E67A5A">
        <w:rPr>
          <w:rFonts w:ascii="Source Sans Pro" w:hAnsi="Source Sans Pro"/>
          <w:color w:val="000000"/>
          <w:sz w:val="20"/>
          <w:szCs w:val="20"/>
          <w:lang w:val="fr-FR"/>
        </w:rPr>
        <w:t xml:space="preserve">ne sont pas </w:t>
      </w:r>
      <w:r w:rsidR="00AD55C2" w:rsidRPr="00E67A5A">
        <w:rPr>
          <w:rFonts w:ascii="Source Sans Pro" w:hAnsi="Source Sans Pro"/>
          <w:sz w:val="20"/>
          <w:szCs w:val="20"/>
          <w:lang w:val="fr-FR"/>
        </w:rPr>
        <w:t xml:space="preserve">parties prenantes des décisions prises au niveau de la </w:t>
      </w:r>
      <w:r w:rsidR="00575EC4" w:rsidRPr="00E67A5A">
        <w:rPr>
          <w:rFonts w:ascii="Source Sans Pro" w:hAnsi="Source Sans Pro"/>
          <w:sz w:val="20"/>
          <w:szCs w:val="20"/>
          <w:lang w:val="fr-FR"/>
        </w:rPr>
        <w:t>communauté</w:t>
      </w:r>
      <w:r w:rsidRPr="00E67A5A">
        <w:rPr>
          <w:rFonts w:ascii="Source Sans Pro" w:hAnsi="Source Sans Pro"/>
          <w:color w:val="000000"/>
          <w:sz w:val="20"/>
          <w:szCs w:val="20"/>
          <w:lang w:val="fr-FR"/>
        </w:rPr>
        <w:t>.</w:t>
      </w:r>
    </w:p>
    <w:p w:rsidR="00522709" w:rsidRPr="00E67A5A" w:rsidRDefault="00522709" w:rsidP="00E67A5A">
      <w:pPr>
        <w:pStyle w:val="ListParagraph"/>
        <w:numPr>
          <w:ilvl w:val="0"/>
          <w:numId w:val="3"/>
        </w:numPr>
        <w:autoSpaceDE w:val="0"/>
        <w:autoSpaceDN w:val="0"/>
        <w:adjustRightInd w:val="0"/>
        <w:spacing w:before="120" w:after="240" w:line="280" w:lineRule="auto"/>
        <w:rPr>
          <w:rFonts w:ascii="Source Sans Pro" w:hAnsi="Source Sans Pro"/>
          <w:color w:val="000000"/>
          <w:sz w:val="20"/>
          <w:szCs w:val="20"/>
          <w:lang w:val="fr-FR"/>
        </w:rPr>
      </w:pPr>
      <w:r w:rsidRPr="00E67A5A">
        <w:rPr>
          <w:rFonts w:ascii="Source Sans Pro" w:hAnsi="Source Sans Pro"/>
          <w:color w:val="000000"/>
          <w:sz w:val="20"/>
          <w:szCs w:val="20"/>
          <w:lang w:val="fr-FR"/>
        </w:rPr>
        <w:t xml:space="preserve">Les personnes handicapées ont difficilement accès aux informations </w:t>
      </w:r>
      <w:r w:rsidR="00E62271" w:rsidRPr="00E67A5A">
        <w:rPr>
          <w:rFonts w:ascii="Source Sans Pro" w:hAnsi="Source Sans Pro"/>
          <w:color w:val="000000"/>
          <w:sz w:val="20"/>
          <w:szCs w:val="20"/>
          <w:lang w:val="fr-FR"/>
        </w:rPr>
        <w:t>relatives aux</w:t>
      </w:r>
      <w:r w:rsidRPr="00E67A5A">
        <w:rPr>
          <w:rFonts w:ascii="Source Sans Pro" w:hAnsi="Source Sans Pro"/>
          <w:color w:val="000000"/>
          <w:sz w:val="20"/>
          <w:szCs w:val="20"/>
          <w:lang w:val="fr-FR"/>
        </w:rPr>
        <w:t xml:space="preserve"> services</w:t>
      </w:r>
      <w:r w:rsidR="00E62271" w:rsidRPr="00E67A5A">
        <w:rPr>
          <w:rFonts w:ascii="Source Sans Pro" w:hAnsi="Source Sans Pro"/>
          <w:color w:val="000000"/>
          <w:sz w:val="20"/>
          <w:szCs w:val="20"/>
          <w:lang w:val="fr-FR"/>
        </w:rPr>
        <w:t xml:space="preserve"> existants</w:t>
      </w:r>
      <w:r w:rsidRPr="00E67A5A">
        <w:rPr>
          <w:rFonts w:ascii="Source Sans Pro" w:hAnsi="Source Sans Pro"/>
          <w:color w:val="000000"/>
          <w:sz w:val="20"/>
          <w:szCs w:val="20"/>
          <w:lang w:val="fr-FR"/>
        </w:rPr>
        <w:t xml:space="preserve">, </w:t>
      </w:r>
      <w:r w:rsidR="00E62271" w:rsidRPr="00E67A5A">
        <w:rPr>
          <w:rFonts w:ascii="Source Sans Pro" w:hAnsi="Source Sans Pro"/>
          <w:color w:val="000000"/>
          <w:sz w:val="20"/>
          <w:szCs w:val="20"/>
          <w:lang w:val="fr-FR"/>
        </w:rPr>
        <w:t xml:space="preserve">aux </w:t>
      </w:r>
      <w:r w:rsidRPr="00E67A5A">
        <w:rPr>
          <w:rFonts w:ascii="Source Sans Pro" w:hAnsi="Source Sans Pro"/>
          <w:color w:val="000000"/>
          <w:sz w:val="20"/>
          <w:szCs w:val="20"/>
          <w:lang w:val="fr-FR"/>
        </w:rPr>
        <w:t xml:space="preserve">réunions publiques et </w:t>
      </w:r>
      <w:proofErr w:type="gramStart"/>
      <w:r w:rsidR="00E62271" w:rsidRPr="00E67A5A">
        <w:rPr>
          <w:rFonts w:ascii="Source Sans Pro" w:hAnsi="Source Sans Pro"/>
          <w:color w:val="000000"/>
          <w:sz w:val="20"/>
          <w:szCs w:val="20"/>
          <w:lang w:val="fr-FR"/>
        </w:rPr>
        <w:t>a</w:t>
      </w:r>
      <w:proofErr w:type="gramEnd"/>
      <w:r w:rsidR="00E62271" w:rsidRPr="00E67A5A">
        <w:rPr>
          <w:rFonts w:ascii="Source Sans Pro" w:hAnsi="Source Sans Pro"/>
          <w:color w:val="000000"/>
          <w:sz w:val="20"/>
          <w:szCs w:val="20"/>
          <w:lang w:val="fr-FR"/>
        </w:rPr>
        <w:t xml:space="preserve"> </w:t>
      </w:r>
      <w:r w:rsidRPr="00E67A5A">
        <w:rPr>
          <w:rFonts w:ascii="Source Sans Pro" w:hAnsi="Source Sans Pro"/>
          <w:color w:val="000000"/>
          <w:sz w:val="20"/>
          <w:szCs w:val="20"/>
          <w:lang w:val="fr-FR"/>
        </w:rPr>
        <w:t>l</w:t>
      </w:r>
      <w:r w:rsidR="00575EC4" w:rsidRPr="00E67A5A">
        <w:rPr>
          <w:rFonts w:ascii="Source Sans Pro" w:hAnsi="Source Sans Pro"/>
          <w:color w:val="000000"/>
          <w:sz w:val="20"/>
          <w:szCs w:val="20"/>
          <w:lang w:val="fr-FR"/>
        </w:rPr>
        <w:t>’</w:t>
      </w:r>
      <w:r w:rsidRPr="00E67A5A">
        <w:rPr>
          <w:rFonts w:ascii="Source Sans Pro" w:hAnsi="Source Sans Pro"/>
          <w:color w:val="000000"/>
          <w:sz w:val="20"/>
          <w:szCs w:val="20"/>
          <w:lang w:val="fr-FR"/>
        </w:rPr>
        <w:t xml:space="preserve">administration et </w:t>
      </w:r>
      <w:r w:rsidR="00387A27" w:rsidRPr="00E67A5A">
        <w:rPr>
          <w:rFonts w:ascii="Source Sans Pro" w:hAnsi="Source Sans Pro"/>
          <w:color w:val="000000"/>
          <w:sz w:val="20"/>
          <w:szCs w:val="20"/>
          <w:lang w:val="fr-FR"/>
        </w:rPr>
        <w:t>n</w:t>
      </w:r>
      <w:r w:rsidR="00575EC4" w:rsidRPr="00E67A5A">
        <w:rPr>
          <w:rFonts w:ascii="Source Sans Pro" w:hAnsi="Source Sans Pro"/>
          <w:color w:val="000000"/>
          <w:sz w:val="20"/>
          <w:szCs w:val="20"/>
          <w:lang w:val="fr-FR"/>
        </w:rPr>
        <w:t>’</w:t>
      </w:r>
      <w:r w:rsidR="00387A27" w:rsidRPr="00E67A5A">
        <w:rPr>
          <w:rFonts w:ascii="Source Sans Pro" w:hAnsi="Source Sans Pro"/>
          <w:color w:val="000000"/>
          <w:sz w:val="20"/>
          <w:szCs w:val="20"/>
          <w:lang w:val="fr-FR"/>
        </w:rPr>
        <w:t>en bénéficient donc parfois pas</w:t>
      </w:r>
      <w:r w:rsidRPr="00E67A5A">
        <w:rPr>
          <w:rFonts w:ascii="Source Sans Pro" w:hAnsi="Source Sans Pro"/>
          <w:color w:val="000000"/>
          <w:sz w:val="20"/>
          <w:szCs w:val="20"/>
          <w:lang w:val="fr-FR"/>
        </w:rPr>
        <w:t>.</w:t>
      </w:r>
    </w:p>
    <w:p w:rsidR="00522709" w:rsidRPr="00E67A5A" w:rsidRDefault="00522709" w:rsidP="00E67A5A">
      <w:pPr>
        <w:pStyle w:val="ListParagraph"/>
        <w:numPr>
          <w:ilvl w:val="0"/>
          <w:numId w:val="3"/>
        </w:numPr>
        <w:autoSpaceDE w:val="0"/>
        <w:autoSpaceDN w:val="0"/>
        <w:adjustRightInd w:val="0"/>
        <w:spacing w:before="120" w:after="240" w:line="280" w:lineRule="auto"/>
        <w:rPr>
          <w:rFonts w:ascii="Source Sans Pro" w:hAnsi="Source Sans Pro"/>
          <w:color w:val="000000"/>
          <w:sz w:val="20"/>
          <w:szCs w:val="20"/>
          <w:lang w:val="fr-FR"/>
        </w:rPr>
      </w:pPr>
      <w:r w:rsidRPr="00E67A5A">
        <w:rPr>
          <w:rFonts w:ascii="Source Sans Pro" w:hAnsi="Source Sans Pro"/>
          <w:color w:val="000000"/>
          <w:sz w:val="20"/>
          <w:szCs w:val="20"/>
          <w:lang w:val="fr-FR"/>
        </w:rPr>
        <w:lastRenderedPageBreak/>
        <w:t xml:space="preserve">Les parents ont tendance à déscolariser leurs enfants handicapés et les membres de la famille </w:t>
      </w:r>
      <w:r w:rsidR="003B1743" w:rsidRPr="00E67A5A">
        <w:rPr>
          <w:rFonts w:ascii="Source Sans Pro" w:hAnsi="Source Sans Pro"/>
          <w:color w:val="000000"/>
          <w:sz w:val="20"/>
          <w:szCs w:val="20"/>
          <w:lang w:val="fr-FR"/>
        </w:rPr>
        <w:t xml:space="preserve">ayant un </w:t>
      </w:r>
      <w:r w:rsidR="00AD55C2" w:rsidRPr="00E67A5A">
        <w:rPr>
          <w:rFonts w:ascii="Source Sans Pro" w:hAnsi="Source Sans Pro"/>
          <w:color w:val="000000"/>
          <w:sz w:val="20"/>
          <w:szCs w:val="20"/>
          <w:lang w:val="fr-FR"/>
        </w:rPr>
        <w:t>handicap</w:t>
      </w:r>
      <w:r w:rsidR="003B1743" w:rsidRPr="00E67A5A">
        <w:rPr>
          <w:rFonts w:ascii="Source Sans Pro" w:hAnsi="Source Sans Pro"/>
          <w:color w:val="000000"/>
          <w:sz w:val="20"/>
          <w:szCs w:val="20"/>
          <w:lang w:val="fr-FR"/>
        </w:rPr>
        <w:t xml:space="preserve"> </w:t>
      </w:r>
      <w:r w:rsidRPr="00E67A5A">
        <w:rPr>
          <w:rFonts w:ascii="Source Sans Pro" w:hAnsi="Source Sans Pro"/>
          <w:color w:val="000000"/>
          <w:sz w:val="20"/>
          <w:szCs w:val="20"/>
          <w:lang w:val="fr-FR"/>
        </w:rPr>
        <w:t>sont souvent tenus à l</w:t>
      </w:r>
      <w:r w:rsidR="00575EC4" w:rsidRPr="00E67A5A">
        <w:rPr>
          <w:rFonts w:ascii="Source Sans Pro" w:hAnsi="Source Sans Pro"/>
          <w:color w:val="000000"/>
          <w:sz w:val="20"/>
          <w:szCs w:val="20"/>
          <w:lang w:val="fr-FR"/>
        </w:rPr>
        <w:t>’</w:t>
      </w:r>
      <w:r w:rsidRPr="00E67A5A">
        <w:rPr>
          <w:rFonts w:ascii="Source Sans Pro" w:hAnsi="Source Sans Pro"/>
          <w:color w:val="000000"/>
          <w:sz w:val="20"/>
          <w:szCs w:val="20"/>
          <w:lang w:val="fr-FR"/>
        </w:rPr>
        <w:t>écart de leur communauté pour les protéger des moqueries et de la discrimination.</w:t>
      </w:r>
    </w:p>
    <w:p w:rsidR="00522709" w:rsidRPr="00E67A5A" w:rsidRDefault="00522709" w:rsidP="00E67A5A">
      <w:pPr>
        <w:pStyle w:val="ListParagraph"/>
        <w:numPr>
          <w:ilvl w:val="0"/>
          <w:numId w:val="3"/>
        </w:numPr>
        <w:autoSpaceDE w:val="0"/>
        <w:autoSpaceDN w:val="0"/>
        <w:adjustRightInd w:val="0"/>
        <w:spacing w:before="120" w:after="240" w:line="280" w:lineRule="auto"/>
        <w:rPr>
          <w:rFonts w:ascii="Source Sans Pro" w:hAnsi="Source Sans Pro"/>
          <w:color w:val="000000"/>
          <w:sz w:val="20"/>
          <w:szCs w:val="20"/>
          <w:lang w:val="fr-FR"/>
        </w:rPr>
      </w:pPr>
      <w:r w:rsidRPr="00E67A5A">
        <w:rPr>
          <w:rFonts w:ascii="Source Sans Pro" w:hAnsi="Source Sans Pro"/>
          <w:color w:val="000000"/>
          <w:sz w:val="20"/>
          <w:szCs w:val="20"/>
          <w:lang w:val="fr-FR"/>
        </w:rPr>
        <w:t>Les personnes handicapées peuvent décider de s</w:t>
      </w:r>
      <w:r w:rsidR="00575EC4" w:rsidRPr="00E67A5A">
        <w:rPr>
          <w:rFonts w:ascii="Source Sans Pro" w:hAnsi="Source Sans Pro"/>
          <w:color w:val="000000"/>
          <w:sz w:val="20"/>
          <w:szCs w:val="20"/>
          <w:lang w:val="fr-FR"/>
        </w:rPr>
        <w:t>’</w:t>
      </w:r>
      <w:r w:rsidRPr="00E67A5A">
        <w:rPr>
          <w:rFonts w:ascii="Source Sans Pro" w:hAnsi="Source Sans Pro"/>
          <w:color w:val="000000"/>
          <w:sz w:val="20"/>
          <w:szCs w:val="20"/>
          <w:lang w:val="fr-FR"/>
        </w:rPr>
        <w:t xml:space="preserve">isoler de la communauté </w:t>
      </w:r>
      <w:r w:rsidR="00AD55C2" w:rsidRPr="00E67A5A">
        <w:rPr>
          <w:rFonts w:ascii="Source Sans Pro" w:hAnsi="Source Sans Pro"/>
          <w:color w:val="000000"/>
          <w:sz w:val="20"/>
          <w:szCs w:val="20"/>
          <w:lang w:val="fr-FR"/>
        </w:rPr>
        <w:t>parce qu</w:t>
      </w:r>
      <w:r w:rsidR="00575EC4" w:rsidRPr="00E67A5A">
        <w:rPr>
          <w:rFonts w:ascii="Source Sans Pro" w:hAnsi="Source Sans Pro"/>
          <w:color w:val="000000"/>
          <w:sz w:val="20"/>
          <w:szCs w:val="20"/>
          <w:lang w:val="fr-FR"/>
        </w:rPr>
        <w:t>’</w:t>
      </w:r>
      <w:r w:rsidR="00AD55C2" w:rsidRPr="00E67A5A">
        <w:rPr>
          <w:rFonts w:ascii="Source Sans Pro" w:hAnsi="Source Sans Pro"/>
          <w:color w:val="000000"/>
          <w:sz w:val="20"/>
          <w:szCs w:val="20"/>
          <w:lang w:val="fr-FR"/>
        </w:rPr>
        <w:t>elles craignent</w:t>
      </w:r>
      <w:r w:rsidRPr="00E67A5A">
        <w:rPr>
          <w:rFonts w:ascii="Source Sans Pro" w:hAnsi="Source Sans Pro"/>
          <w:color w:val="000000"/>
          <w:sz w:val="20"/>
          <w:szCs w:val="20"/>
          <w:lang w:val="fr-FR"/>
        </w:rPr>
        <w:t xml:space="preserve"> de ne pas être acceptées.</w:t>
      </w:r>
    </w:p>
    <w:p w:rsidR="00522709" w:rsidRPr="00E67A5A" w:rsidRDefault="00522709" w:rsidP="00E67A5A">
      <w:pPr>
        <w:pStyle w:val="ListParagraph"/>
        <w:numPr>
          <w:ilvl w:val="0"/>
          <w:numId w:val="3"/>
        </w:numPr>
        <w:autoSpaceDE w:val="0"/>
        <w:autoSpaceDN w:val="0"/>
        <w:adjustRightInd w:val="0"/>
        <w:spacing w:before="120" w:after="240" w:line="280" w:lineRule="auto"/>
        <w:rPr>
          <w:rFonts w:ascii="Source Sans Pro" w:hAnsi="Source Sans Pro"/>
          <w:color w:val="000000"/>
          <w:sz w:val="20"/>
          <w:szCs w:val="20"/>
          <w:lang w:val="fr-FR"/>
        </w:rPr>
      </w:pPr>
      <w:r w:rsidRPr="00E67A5A">
        <w:rPr>
          <w:rFonts w:ascii="Source Sans Pro" w:hAnsi="Source Sans Pro"/>
          <w:color w:val="000000"/>
          <w:sz w:val="20"/>
          <w:szCs w:val="20"/>
          <w:lang w:val="fr-FR"/>
        </w:rPr>
        <w:t xml:space="preserve">Les femmes handicapées </w:t>
      </w:r>
      <w:r w:rsidR="00410C47" w:rsidRPr="00E67A5A">
        <w:rPr>
          <w:rFonts w:ascii="Source Sans Pro" w:hAnsi="Source Sans Pro"/>
          <w:color w:val="000000"/>
          <w:sz w:val="20"/>
          <w:szCs w:val="20"/>
          <w:lang w:val="fr-FR"/>
        </w:rPr>
        <w:t xml:space="preserve">subissent </w:t>
      </w:r>
      <w:r w:rsidRPr="00E67A5A">
        <w:rPr>
          <w:rFonts w:ascii="Source Sans Pro" w:hAnsi="Source Sans Pro"/>
          <w:color w:val="000000"/>
          <w:sz w:val="20"/>
          <w:szCs w:val="20"/>
          <w:lang w:val="fr-FR"/>
        </w:rPr>
        <w:t xml:space="preserve">souvent </w:t>
      </w:r>
      <w:r w:rsidR="00410C47" w:rsidRPr="00E67A5A">
        <w:rPr>
          <w:rFonts w:ascii="Source Sans Pro" w:hAnsi="Source Sans Pro"/>
          <w:color w:val="000000"/>
          <w:sz w:val="20"/>
          <w:szCs w:val="20"/>
          <w:lang w:val="fr-FR"/>
        </w:rPr>
        <w:t>une</w:t>
      </w:r>
      <w:r w:rsidRPr="00E67A5A">
        <w:rPr>
          <w:rFonts w:ascii="Source Sans Pro" w:hAnsi="Source Sans Pro"/>
          <w:color w:val="000000"/>
          <w:sz w:val="20"/>
          <w:szCs w:val="20"/>
          <w:lang w:val="fr-FR"/>
        </w:rPr>
        <w:t xml:space="preserve"> discrimination plus sévère en raison de leur handicap et de leur sexe.</w:t>
      </w:r>
    </w:p>
    <w:p w:rsidR="00522709" w:rsidRPr="00E67A5A" w:rsidRDefault="00522709" w:rsidP="00E67A5A">
      <w:pPr>
        <w:autoSpaceDE w:val="0"/>
        <w:autoSpaceDN w:val="0"/>
        <w:adjustRightInd w:val="0"/>
        <w:spacing w:before="120" w:after="240" w:line="240" w:lineRule="auto"/>
        <w:rPr>
          <w:rFonts w:ascii="Source Sans Pro" w:hAnsi="Source Sans Pro"/>
          <w:szCs w:val="24"/>
          <w:lang w:val="fr-FR"/>
        </w:rPr>
      </w:pPr>
      <w:r w:rsidRPr="00E67A5A">
        <w:rPr>
          <w:rFonts w:ascii="Source Sans Pro" w:hAnsi="Source Sans Pro"/>
          <w:color w:val="000000"/>
          <w:sz w:val="20"/>
          <w:szCs w:val="24"/>
          <w:lang w:val="fr-FR"/>
        </w:rPr>
        <w:t>Lorsque les personnes handicapées sont privées du droit de prendre leurs propres décisions ou de s</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exprimer dans leur famille ou leur communauté, leur voix ne se fait pas entendre et les communautés sont privées d</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 xml:space="preserve">une représentation diversifiée. </w:t>
      </w:r>
      <w:r w:rsidRPr="00E67A5A">
        <w:rPr>
          <w:rFonts w:ascii="Source Sans Pro" w:hAnsi="Source Sans Pro"/>
          <w:sz w:val="20"/>
          <w:szCs w:val="24"/>
          <w:lang w:val="fr-FR"/>
        </w:rPr>
        <w:t xml:space="preserve">La société </w:t>
      </w:r>
      <w:r w:rsidR="00410C47" w:rsidRPr="00E67A5A">
        <w:rPr>
          <w:rFonts w:ascii="Source Sans Pro" w:hAnsi="Source Sans Pro"/>
          <w:sz w:val="20"/>
          <w:szCs w:val="24"/>
          <w:lang w:val="fr-FR"/>
        </w:rPr>
        <w:t>évolue en continuant d</w:t>
      </w:r>
      <w:r w:rsidR="00575EC4" w:rsidRPr="00E67A5A">
        <w:rPr>
          <w:rFonts w:ascii="Source Sans Pro" w:hAnsi="Source Sans Pro"/>
          <w:sz w:val="20"/>
          <w:szCs w:val="24"/>
          <w:lang w:val="fr-FR"/>
        </w:rPr>
        <w:t>’</w:t>
      </w:r>
      <w:r w:rsidRPr="00E67A5A">
        <w:rPr>
          <w:rFonts w:ascii="Source Sans Pro" w:hAnsi="Source Sans Pro"/>
          <w:sz w:val="20"/>
          <w:szCs w:val="24"/>
          <w:lang w:val="fr-FR"/>
        </w:rPr>
        <w:t>exclure les personnes handicapées.</w:t>
      </w:r>
    </w:p>
    <w:tbl>
      <w:tblPr>
        <w:tblStyle w:val="TableGrid"/>
        <w:tblW w:w="0" w:type="auto"/>
        <w:tblLook w:val="04A0"/>
      </w:tblPr>
      <w:tblGrid>
        <w:gridCol w:w="9242"/>
      </w:tblGrid>
      <w:tr w:rsidR="002E0FC3" w:rsidRPr="00D92A14" w:rsidTr="002E0FC3">
        <w:tc>
          <w:tcPr>
            <w:tcW w:w="9242" w:type="dxa"/>
          </w:tcPr>
          <w:p w:rsidR="00522709" w:rsidRPr="00E67A5A" w:rsidRDefault="00522709" w:rsidP="00E67A5A">
            <w:pPr>
              <w:autoSpaceDE w:val="0"/>
              <w:autoSpaceDN w:val="0"/>
              <w:adjustRightInd w:val="0"/>
              <w:spacing w:before="120" w:after="240"/>
              <w:rPr>
                <w:rFonts w:ascii="Source Sans Pro" w:hAnsi="Source Sans Pro"/>
                <w:szCs w:val="24"/>
                <w:lang w:val="fr-FR"/>
              </w:rPr>
            </w:pPr>
            <w:r w:rsidRPr="00E67A5A">
              <w:rPr>
                <w:rFonts w:ascii="Source Sans Pro" w:hAnsi="Source Sans Pro"/>
                <w:b/>
                <w:color w:val="FF0000"/>
                <w:szCs w:val="24"/>
                <w:lang w:val="fr-FR"/>
              </w:rPr>
              <w:t>Les personnes handicapées et les organisations qui les représentent ont souvent recours au slogan « </w:t>
            </w:r>
            <w:r w:rsidR="003B1743" w:rsidRPr="00E67A5A">
              <w:rPr>
                <w:rFonts w:ascii="Source Sans Pro" w:hAnsi="Source Sans Pro"/>
                <w:b/>
                <w:color w:val="FF0000"/>
                <w:szCs w:val="24"/>
                <w:lang w:val="fr-FR"/>
              </w:rPr>
              <w:t>Rien ne se fera pour nous sans nous</w:t>
            </w:r>
            <w:r w:rsidRPr="00E67A5A">
              <w:rPr>
                <w:rFonts w:ascii="Source Sans Pro" w:hAnsi="Source Sans Pro"/>
                <w:b/>
                <w:color w:val="FF0000"/>
                <w:szCs w:val="24"/>
                <w:lang w:val="fr-FR"/>
              </w:rPr>
              <w:t xml:space="preserve">». Ce sont les personnes handicapées </w:t>
            </w:r>
            <w:r w:rsidR="00410C47" w:rsidRPr="00E67A5A">
              <w:rPr>
                <w:rFonts w:ascii="Source Sans Pro" w:hAnsi="Source Sans Pro"/>
                <w:b/>
                <w:color w:val="FF0000"/>
                <w:szCs w:val="24"/>
                <w:lang w:val="fr-FR"/>
              </w:rPr>
              <w:t xml:space="preserve">elles-mêmes </w:t>
            </w:r>
            <w:r w:rsidRPr="00E67A5A">
              <w:rPr>
                <w:rFonts w:ascii="Source Sans Pro" w:hAnsi="Source Sans Pro"/>
                <w:b/>
                <w:color w:val="FF0000"/>
                <w:szCs w:val="24"/>
                <w:lang w:val="fr-FR"/>
              </w:rPr>
              <w:t xml:space="preserve">qui </w:t>
            </w:r>
            <w:r w:rsidR="005039A2" w:rsidRPr="00E67A5A">
              <w:rPr>
                <w:rFonts w:ascii="Source Sans Pro" w:hAnsi="Source Sans Pro"/>
                <w:b/>
                <w:color w:val="FF0000"/>
                <w:szCs w:val="24"/>
                <w:lang w:val="fr-FR"/>
              </w:rPr>
              <w:t xml:space="preserve">doivent </w:t>
            </w:r>
            <w:r w:rsidRPr="00E67A5A">
              <w:rPr>
                <w:rFonts w:ascii="Source Sans Pro" w:hAnsi="Source Sans Pro"/>
                <w:b/>
                <w:color w:val="FF0000"/>
                <w:szCs w:val="24"/>
                <w:lang w:val="fr-FR"/>
              </w:rPr>
              <w:t>défend</w:t>
            </w:r>
            <w:r w:rsidR="005039A2" w:rsidRPr="00E67A5A">
              <w:rPr>
                <w:rFonts w:ascii="Source Sans Pro" w:hAnsi="Source Sans Pro"/>
                <w:b/>
                <w:color w:val="FF0000"/>
                <w:szCs w:val="24"/>
                <w:lang w:val="fr-FR"/>
              </w:rPr>
              <w:t>re</w:t>
            </w:r>
            <w:r w:rsidRPr="00E67A5A">
              <w:rPr>
                <w:rFonts w:ascii="Source Sans Pro" w:hAnsi="Source Sans Pro"/>
                <w:b/>
                <w:color w:val="FF0000"/>
                <w:szCs w:val="24"/>
                <w:lang w:val="fr-FR"/>
              </w:rPr>
              <w:t xml:space="preserve"> leurs intérêts et </w:t>
            </w:r>
            <w:r w:rsidR="005039A2" w:rsidRPr="00E67A5A">
              <w:rPr>
                <w:rFonts w:ascii="Source Sans Pro" w:hAnsi="Source Sans Pro"/>
                <w:b/>
                <w:color w:val="FF0000"/>
                <w:szCs w:val="24"/>
                <w:lang w:val="fr-FR"/>
              </w:rPr>
              <w:t xml:space="preserve">être </w:t>
            </w:r>
            <w:r w:rsidRPr="00E67A5A">
              <w:rPr>
                <w:rFonts w:ascii="Source Sans Pro" w:hAnsi="Source Sans Pro"/>
                <w:b/>
                <w:color w:val="FF0000"/>
                <w:szCs w:val="24"/>
                <w:lang w:val="fr-FR"/>
              </w:rPr>
              <w:t xml:space="preserve">concrètement impliquées dans toutes les décisions qui les concernent, au lieu que ce </w:t>
            </w:r>
            <w:r w:rsidR="009C0C9D" w:rsidRPr="00E67A5A">
              <w:rPr>
                <w:rFonts w:ascii="Source Sans Pro" w:hAnsi="Source Sans Pro"/>
                <w:b/>
                <w:color w:val="FF0000"/>
                <w:szCs w:val="24"/>
                <w:lang w:val="fr-FR"/>
              </w:rPr>
              <w:t>soit</w:t>
            </w:r>
            <w:r w:rsidRPr="00E67A5A">
              <w:rPr>
                <w:rFonts w:ascii="Source Sans Pro" w:hAnsi="Source Sans Pro"/>
                <w:b/>
                <w:color w:val="FF0000"/>
                <w:szCs w:val="24"/>
                <w:lang w:val="fr-FR"/>
              </w:rPr>
              <w:t xml:space="preserve"> les autres qui prennent les décisions essentielles</w:t>
            </w:r>
            <w:r w:rsidR="005039A2" w:rsidRPr="00E67A5A">
              <w:rPr>
                <w:rFonts w:ascii="Source Sans Pro" w:hAnsi="Source Sans Pro"/>
                <w:b/>
                <w:color w:val="FF0000"/>
                <w:szCs w:val="24"/>
                <w:lang w:val="fr-FR"/>
              </w:rPr>
              <w:t xml:space="preserve"> à leur place</w:t>
            </w:r>
            <w:r w:rsidRPr="00E67A5A">
              <w:rPr>
                <w:rFonts w:ascii="Source Sans Pro" w:hAnsi="Source Sans Pro"/>
                <w:b/>
                <w:color w:val="FF0000"/>
                <w:szCs w:val="24"/>
                <w:lang w:val="fr-FR"/>
              </w:rPr>
              <w:t>.</w:t>
            </w:r>
          </w:p>
        </w:tc>
      </w:tr>
    </w:tbl>
    <w:p w:rsidR="002E0FC3" w:rsidRPr="00E67A5A" w:rsidRDefault="002E0FC3" w:rsidP="00E67A5A">
      <w:pPr>
        <w:autoSpaceDE w:val="0"/>
        <w:autoSpaceDN w:val="0"/>
        <w:adjustRightInd w:val="0"/>
        <w:spacing w:before="120" w:after="240" w:line="240" w:lineRule="auto"/>
        <w:rPr>
          <w:rFonts w:ascii="Source Sans Pro" w:hAnsi="Source Sans Pro" w:cs="Arial"/>
          <w:b/>
          <w:bCs/>
          <w:lang w:val="fr-FR"/>
        </w:rPr>
      </w:pPr>
    </w:p>
    <w:tbl>
      <w:tblPr>
        <w:tblStyle w:val="TableGrid"/>
        <w:tblW w:w="0" w:type="auto"/>
        <w:tblLook w:val="04A0"/>
      </w:tblPr>
      <w:tblGrid>
        <w:gridCol w:w="4621"/>
        <w:gridCol w:w="4621"/>
      </w:tblGrid>
      <w:tr w:rsidR="00F95722" w:rsidRPr="00E67A5A" w:rsidTr="00F95722">
        <w:tc>
          <w:tcPr>
            <w:tcW w:w="4621" w:type="dxa"/>
          </w:tcPr>
          <w:p w:rsidR="00522709" w:rsidRPr="00E67A5A" w:rsidRDefault="00522709" w:rsidP="00E67A5A">
            <w:pPr>
              <w:autoSpaceDE w:val="0"/>
              <w:autoSpaceDN w:val="0"/>
              <w:adjustRightInd w:val="0"/>
              <w:spacing w:before="120" w:after="240"/>
              <w:rPr>
                <w:rFonts w:ascii="Source Sans Pro" w:hAnsi="Source Sans Pro"/>
                <w:b/>
                <w:sz w:val="28"/>
                <w:szCs w:val="24"/>
                <w:lang w:val="fr-FR"/>
              </w:rPr>
            </w:pPr>
            <w:r w:rsidRPr="00E67A5A">
              <w:rPr>
                <w:rFonts w:ascii="Source Sans Pro" w:hAnsi="Source Sans Pro"/>
                <w:b/>
                <w:sz w:val="28"/>
                <w:szCs w:val="24"/>
                <w:lang w:val="fr-FR"/>
              </w:rPr>
              <w:t>AUTONOMISATION, handicap</w:t>
            </w:r>
          </w:p>
          <w:p w:rsidR="00522709" w:rsidRPr="00E67A5A" w:rsidRDefault="00522709" w:rsidP="00E67A5A">
            <w:pPr>
              <w:autoSpaceDE w:val="0"/>
              <w:autoSpaceDN w:val="0"/>
              <w:adjustRightInd w:val="0"/>
              <w:spacing w:before="120" w:after="240"/>
              <w:rPr>
                <w:rFonts w:ascii="Source Sans Pro" w:hAnsi="Source Sans Pro"/>
                <w:szCs w:val="24"/>
                <w:lang w:val="fr-FR"/>
              </w:rPr>
            </w:pPr>
            <w:r w:rsidRPr="00E67A5A">
              <w:rPr>
                <w:rFonts w:ascii="Source Sans Pro" w:hAnsi="Source Sans Pro"/>
                <w:b/>
                <w:sz w:val="28"/>
                <w:szCs w:val="24"/>
                <w:lang w:val="fr-FR"/>
              </w:rPr>
              <w:t>et pauvreté - Les faits</w:t>
            </w:r>
          </w:p>
        </w:tc>
        <w:tc>
          <w:tcPr>
            <w:tcW w:w="4621" w:type="dxa"/>
          </w:tcPr>
          <w:p w:rsidR="00522709" w:rsidRPr="00E67A5A" w:rsidRDefault="00522709" w:rsidP="00E67A5A">
            <w:pPr>
              <w:autoSpaceDE w:val="0"/>
              <w:autoSpaceDN w:val="0"/>
              <w:adjustRightInd w:val="0"/>
              <w:spacing w:before="120" w:after="240"/>
              <w:rPr>
                <w:rFonts w:ascii="Source Sans Pro" w:hAnsi="Source Sans Pro"/>
                <w:szCs w:val="24"/>
                <w:lang w:val="fr-FR"/>
              </w:rPr>
            </w:pPr>
          </w:p>
        </w:tc>
      </w:tr>
      <w:tr w:rsidR="00F95722" w:rsidRPr="00D92A14" w:rsidTr="00F95722">
        <w:tc>
          <w:tcPr>
            <w:tcW w:w="4621" w:type="dxa"/>
          </w:tcPr>
          <w:p w:rsidR="00522709" w:rsidRPr="00E67A5A" w:rsidRDefault="00522709" w:rsidP="00E67A5A">
            <w:pPr>
              <w:pStyle w:val="ListParagraph"/>
              <w:numPr>
                <w:ilvl w:val="0"/>
                <w:numId w:val="4"/>
              </w:numPr>
              <w:autoSpaceDE w:val="0"/>
              <w:autoSpaceDN w:val="0"/>
              <w:adjustRightInd w:val="0"/>
              <w:spacing w:before="120" w:after="240"/>
              <w:rPr>
                <w:rFonts w:ascii="Source Sans Pro" w:hAnsi="Source Sans Pro"/>
                <w:szCs w:val="24"/>
                <w:lang w:val="fr-FR"/>
              </w:rPr>
            </w:pPr>
            <w:r w:rsidRPr="00E67A5A">
              <w:rPr>
                <w:rFonts w:ascii="Source Sans Pro" w:hAnsi="Source Sans Pro"/>
                <w:sz w:val="24"/>
                <w:szCs w:val="24"/>
                <w:lang w:val="fr-FR"/>
              </w:rPr>
              <w:t xml:space="preserve">Dans les pays à revenu faible et </w:t>
            </w:r>
            <w:r w:rsidR="00410C47" w:rsidRPr="00E67A5A">
              <w:rPr>
                <w:rFonts w:ascii="Source Sans Pro" w:hAnsi="Source Sans Pro"/>
                <w:sz w:val="24"/>
                <w:szCs w:val="24"/>
                <w:lang w:val="fr-FR"/>
              </w:rPr>
              <w:t>moyen</w:t>
            </w:r>
            <w:r w:rsidRPr="00E67A5A">
              <w:rPr>
                <w:rFonts w:ascii="Source Sans Pro" w:hAnsi="Source Sans Pro"/>
                <w:sz w:val="24"/>
                <w:szCs w:val="24"/>
                <w:lang w:val="fr-FR"/>
              </w:rPr>
              <w:t>, environ 426 millions de personnes handicapées vivent en</w:t>
            </w:r>
            <w:r w:rsidR="009C0C9D" w:rsidRPr="00E67A5A">
              <w:rPr>
                <w:rFonts w:ascii="Source Sans Pro" w:hAnsi="Source Sans Pro"/>
                <w:sz w:val="24"/>
                <w:szCs w:val="24"/>
                <w:lang w:val="fr-FR"/>
              </w:rPr>
              <w:t xml:space="preserve"> </w:t>
            </w:r>
            <w:r w:rsidRPr="00E67A5A">
              <w:rPr>
                <w:rFonts w:ascii="Source Sans Pro" w:hAnsi="Source Sans Pro"/>
                <w:sz w:val="24"/>
                <w:szCs w:val="24"/>
                <w:lang w:val="fr-FR"/>
              </w:rPr>
              <w:t xml:space="preserve">dessous du seuil de pauvreté et comptent souvent parmi les 15 à 20 pour cent de personnes les plus vulnérables et </w:t>
            </w:r>
            <w:r w:rsidR="00410C47" w:rsidRPr="00E67A5A">
              <w:rPr>
                <w:rFonts w:ascii="Source Sans Pro" w:hAnsi="Source Sans Pro"/>
                <w:sz w:val="24"/>
                <w:szCs w:val="24"/>
                <w:lang w:val="fr-FR"/>
              </w:rPr>
              <w:t>marginalisées</w:t>
            </w:r>
            <w:r w:rsidR="00E67A5A">
              <w:rPr>
                <w:rFonts w:ascii="Source Sans Pro" w:hAnsi="Source Sans Pro"/>
                <w:sz w:val="24"/>
                <w:szCs w:val="24"/>
                <w:lang w:val="fr-FR"/>
              </w:rPr>
              <w:t>.</w:t>
            </w:r>
            <w:r w:rsidR="00E67A5A" w:rsidRPr="00E67A5A">
              <w:rPr>
                <w:rFonts w:ascii="Source Sans Pro" w:hAnsi="Source Sans Pro"/>
                <w:sz w:val="24"/>
                <w:szCs w:val="24"/>
                <w:vertAlign w:val="superscript"/>
                <w:lang w:val="fr-FR"/>
              </w:rPr>
              <w:t>1</w:t>
            </w:r>
          </w:p>
        </w:tc>
        <w:tc>
          <w:tcPr>
            <w:tcW w:w="4621" w:type="dxa"/>
          </w:tcPr>
          <w:p w:rsidR="00522709" w:rsidRPr="00E67A5A" w:rsidRDefault="00522709" w:rsidP="00E67A5A">
            <w:pPr>
              <w:pStyle w:val="ListParagraph"/>
              <w:numPr>
                <w:ilvl w:val="0"/>
                <w:numId w:val="4"/>
              </w:numPr>
              <w:autoSpaceDE w:val="0"/>
              <w:autoSpaceDN w:val="0"/>
              <w:adjustRightInd w:val="0"/>
              <w:spacing w:before="120" w:after="240"/>
              <w:rPr>
                <w:rFonts w:ascii="Source Sans Pro" w:hAnsi="Source Sans Pro"/>
                <w:szCs w:val="24"/>
                <w:lang w:val="fr-FR"/>
              </w:rPr>
            </w:pPr>
            <w:r w:rsidRPr="00E67A5A">
              <w:rPr>
                <w:rFonts w:ascii="Source Sans Pro" w:hAnsi="Source Sans Pro"/>
                <w:sz w:val="24"/>
                <w:szCs w:val="24"/>
                <w:lang w:val="fr-FR"/>
              </w:rPr>
              <w:t>Les personnes handicap</w:t>
            </w:r>
            <w:r w:rsidR="00410C47" w:rsidRPr="00E67A5A">
              <w:rPr>
                <w:rFonts w:ascii="Source Sans Pro" w:hAnsi="Source Sans Pro"/>
                <w:sz w:val="24"/>
                <w:szCs w:val="24"/>
                <w:lang w:val="fr-FR"/>
              </w:rPr>
              <w:t>ées constituent</w:t>
            </w:r>
            <w:r w:rsidRPr="00E67A5A">
              <w:rPr>
                <w:rFonts w:ascii="Source Sans Pro" w:hAnsi="Source Sans Pro"/>
                <w:sz w:val="24"/>
                <w:szCs w:val="24"/>
                <w:lang w:val="fr-FR"/>
              </w:rPr>
              <w:t xml:space="preserve"> la minorité la plus importante au monde</w:t>
            </w:r>
            <w:r w:rsidR="00410C47" w:rsidRPr="00E67A5A">
              <w:rPr>
                <w:rFonts w:ascii="Source Sans Pro" w:hAnsi="Source Sans Pro"/>
                <w:sz w:val="24"/>
                <w:szCs w:val="24"/>
                <w:lang w:val="fr-FR"/>
              </w:rPr>
              <w:t>, soit</w:t>
            </w:r>
            <w:r w:rsidRPr="00E67A5A">
              <w:rPr>
                <w:rFonts w:ascii="Source Sans Pro" w:hAnsi="Source Sans Pro"/>
                <w:sz w:val="24"/>
                <w:szCs w:val="24"/>
                <w:lang w:val="fr-FR"/>
              </w:rPr>
              <w:t xml:space="preserve"> 15 % de la population</w:t>
            </w:r>
            <w:r w:rsidR="00575EC4" w:rsidRPr="00E67A5A">
              <w:rPr>
                <w:rFonts w:ascii="Source Sans Pro" w:hAnsi="Source Sans Pro"/>
                <w:sz w:val="24"/>
                <w:szCs w:val="24"/>
                <w:lang w:val="fr-FR"/>
              </w:rPr>
              <w:t xml:space="preserve"> </w:t>
            </w:r>
            <w:r w:rsidRPr="00E67A5A">
              <w:rPr>
                <w:rFonts w:ascii="Source Sans Pro" w:hAnsi="Source Sans Pro"/>
                <w:sz w:val="24"/>
                <w:szCs w:val="24"/>
                <w:lang w:val="fr-FR"/>
              </w:rPr>
              <w:t>mondiale</w:t>
            </w:r>
            <w:r w:rsidR="00E67A5A" w:rsidRPr="00E67A5A">
              <w:rPr>
                <w:rFonts w:ascii="Source Sans Pro" w:hAnsi="Source Sans Pro"/>
                <w:sz w:val="24"/>
                <w:szCs w:val="24"/>
                <w:lang w:val="fr-FR"/>
              </w:rPr>
              <w:t>.</w:t>
            </w:r>
            <w:r w:rsidR="00E67A5A" w:rsidRPr="00E67A5A">
              <w:rPr>
                <w:rFonts w:ascii="Source Sans Pro" w:hAnsi="Source Sans Pro"/>
                <w:sz w:val="24"/>
                <w:szCs w:val="24"/>
                <w:vertAlign w:val="superscript"/>
                <w:lang w:val="fr-FR"/>
              </w:rPr>
              <w:t>2</w:t>
            </w:r>
          </w:p>
        </w:tc>
      </w:tr>
    </w:tbl>
    <w:p w:rsidR="00522709" w:rsidRPr="00E67A5A" w:rsidRDefault="00522709" w:rsidP="00E67A5A">
      <w:pPr>
        <w:autoSpaceDE w:val="0"/>
        <w:autoSpaceDN w:val="0"/>
        <w:adjustRightInd w:val="0"/>
        <w:spacing w:before="120" w:after="240" w:line="240" w:lineRule="auto"/>
        <w:rPr>
          <w:rFonts w:ascii="Source Sans Pro" w:hAnsi="Source Sans Pro"/>
          <w:sz w:val="36"/>
          <w:szCs w:val="24"/>
          <w:lang w:val="fr-FR"/>
        </w:rPr>
      </w:pPr>
      <w:r w:rsidRPr="00E67A5A">
        <w:rPr>
          <w:rFonts w:ascii="Source Sans Pro" w:hAnsi="Source Sans Pro"/>
          <w:b/>
          <w:sz w:val="36"/>
          <w:szCs w:val="24"/>
          <w:lang w:val="fr-FR"/>
        </w:rPr>
        <w:t>Autonomisation</w:t>
      </w:r>
      <w:r w:rsidRPr="00E67A5A">
        <w:rPr>
          <w:rFonts w:ascii="Source Sans Pro" w:hAnsi="Source Sans Pro"/>
          <w:sz w:val="36"/>
          <w:szCs w:val="24"/>
          <w:lang w:val="fr-FR"/>
        </w:rPr>
        <w:t xml:space="preserve">, </w:t>
      </w:r>
      <w:r w:rsidR="002F4740" w:rsidRPr="00E67A5A">
        <w:rPr>
          <w:rFonts w:ascii="Source Sans Pro" w:hAnsi="Source Sans Pro"/>
          <w:sz w:val="36"/>
          <w:szCs w:val="24"/>
          <w:lang w:val="fr-FR"/>
        </w:rPr>
        <w:t>nous savons ce qu</w:t>
      </w:r>
      <w:r w:rsidR="00575EC4" w:rsidRPr="00E67A5A">
        <w:rPr>
          <w:rFonts w:ascii="Source Sans Pro" w:hAnsi="Source Sans Pro"/>
          <w:sz w:val="36"/>
          <w:szCs w:val="24"/>
          <w:lang w:val="fr-FR"/>
        </w:rPr>
        <w:t>’</w:t>
      </w:r>
      <w:r w:rsidR="002F4740" w:rsidRPr="00E67A5A">
        <w:rPr>
          <w:rFonts w:ascii="Source Sans Pro" w:hAnsi="Source Sans Pro"/>
          <w:sz w:val="36"/>
          <w:szCs w:val="24"/>
          <w:lang w:val="fr-FR"/>
        </w:rPr>
        <w:t>il faut faire</w:t>
      </w:r>
    </w:p>
    <w:p w:rsidR="00D345B6" w:rsidRPr="00D345B6" w:rsidRDefault="00D345B6" w:rsidP="00D345B6">
      <w:pPr>
        <w:rPr>
          <w:rFonts w:ascii="Source Sans Pro" w:hAnsi="Source Sans Pro"/>
          <w:sz w:val="20"/>
          <w:szCs w:val="24"/>
          <w:lang w:val="fr-FR"/>
        </w:rPr>
      </w:pPr>
      <w:r w:rsidRPr="00D345B6">
        <w:rPr>
          <w:rFonts w:ascii="Source Sans Pro" w:hAnsi="Source Sans Pro"/>
          <w:sz w:val="20"/>
          <w:szCs w:val="24"/>
          <w:lang w:val="fr-FR"/>
        </w:rPr>
        <w:t>Les associations de personnes handicapées et les groupes d’entraide tels que le Club des Personnes Sourdes de Saidpur constituent des forums importants permettant aux personnes handicapées de décider quelles sont leurs priorités.</w:t>
      </w:r>
    </w:p>
    <w:p w:rsidR="00A65E1E" w:rsidRPr="00E67A5A" w:rsidRDefault="00A65E1E" w:rsidP="00A65E1E">
      <w:pPr>
        <w:autoSpaceDE w:val="0"/>
        <w:autoSpaceDN w:val="0"/>
        <w:adjustRightInd w:val="0"/>
        <w:spacing w:before="120" w:after="240" w:line="240" w:lineRule="auto"/>
        <w:rPr>
          <w:rFonts w:ascii="Source Sans Pro" w:hAnsi="Source Sans Pro"/>
          <w:b/>
          <w:color w:val="FF0000"/>
          <w:szCs w:val="24"/>
          <w:lang w:val="fr-FR"/>
        </w:rPr>
      </w:pPr>
      <w:r>
        <w:rPr>
          <w:rFonts w:ascii="Source Sans Pro" w:hAnsi="Source Sans Pro" w:cs="Arial"/>
          <w:b/>
          <w:bCs/>
          <w:color w:val="FF0000"/>
          <w:lang w:val="fr-FR"/>
        </w:rPr>
        <w:t>« N</w:t>
      </w:r>
      <w:r w:rsidRPr="00E67A5A">
        <w:rPr>
          <w:rFonts w:ascii="Source Sans Pro" w:hAnsi="Source Sans Pro" w:cs="Arial"/>
          <w:b/>
          <w:bCs/>
          <w:color w:val="FF0000"/>
          <w:lang w:val="fr-FR"/>
        </w:rPr>
        <w:t>ous avons des séances de groupe durant lesquelles nous expliquons nos droits.</w:t>
      </w:r>
      <w:r w:rsidRPr="00A65E1E">
        <w:rPr>
          <w:rFonts w:ascii="Source Sans Pro" w:hAnsi="Source Sans Pro"/>
          <w:b/>
          <w:color w:val="FF0000"/>
          <w:szCs w:val="24"/>
          <w:lang w:val="fr-FR"/>
        </w:rPr>
        <w:t xml:space="preserve"> </w:t>
      </w:r>
      <w:r w:rsidRPr="00E67A5A">
        <w:rPr>
          <w:rFonts w:ascii="Source Sans Pro" w:hAnsi="Source Sans Pro"/>
          <w:b/>
          <w:color w:val="FF0000"/>
          <w:szCs w:val="24"/>
          <w:lang w:val="fr-FR"/>
        </w:rPr>
        <w:t xml:space="preserve">»  </w:t>
      </w:r>
      <w:proofErr w:type="spellStart"/>
      <w:r w:rsidRPr="00E67A5A">
        <w:rPr>
          <w:rFonts w:ascii="Source Sans Pro" w:hAnsi="Source Sans Pro"/>
          <w:b/>
          <w:color w:val="FF0000"/>
          <w:szCs w:val="24"/>
          <w:lang w:val="fr-FR"/>
        </w:rPr>
        <w:t>Wadud</w:t>
      </w:r>
      <w:proofErr w:type="spellEnd"/>
      <w:r w:rsidRPr="00E67A5A">
        <w:rPr>
          <w:rFonts w:ascii="Source Sans Pro" w:hAnsi="Source Sans Pro"/>
          <w:b/>
          <w:color w:val="FF0000"/>
          <w:szCs w:val="24"/>
          <w:lang w:val="fr-FR"/>
        </w:rPr>
        <w:t>, Bangladesh</w:t>
      </w:r>
    </w:p>
    <w:p w:rsidR="00D667A8" w:rsidRDefault="00522709" w:rsidP="00D667A8">
      <w:pPr>
        <w:rPr>
          <w:rFonts w:ascii="Verdana" w:hAnsi="Verdana"/>
          <w:lang w:val="fr-FR"/>
        </w:rPr>
      </w:pPr>
      <w:r w:rsidRPr="00E67A5A">
        <w:rPr>
          <w:rFonts w:ascii="Source Sans Pro" w:hAnsi="Source Sans Pro"/>
          <w:sz w:val="20"/>
          <w:szCs w:val="24"/>
          <w:lang w:val="fr-FR"/>
        </w:rPr>
        <w:t xml:space="preserve">Il est indispensable </w:t>
      </w:r>
      <w:r w:rsidR="00387A27" w:rsidRPr="00E67A5A">
        <w:rPr>
          <w:rFonts w:ascii="Source Sans Pro" w:hAnsi="Source Sans Pro"/>
          <w:sz w:val="20"/>
          <w:szCs w:val="24"/>
          <w:lang w:val="fr-FR"/>
        </w:rPr>
        <w:t>que les personnes handicapées connaissent leurs</w:t>
      </w:r>
      <w:r w:rsidRPr="00E67A5A">
        <w:rPr>
          <w:rFonts w:ascii="Source Sans Pro" w:hAnsi="Source Sans Pro"/>
          <w:sz w:val="20"/>
          <w:szCs w:val="24"/>
          <w:lang w:val="fr-FR"/>
        </w:rPr>
        <w:t xml:space="preserve"> droits </w:t>
      </w:r>
      <w:r w:rsidR="00387A27" w:rsidRPr="00E67A5A">
        <w:rPr>
          <w:rFonts w:ascii="Source Sans Pro" w:hAnsi="Source Sans Pro"/>
          <w:sz w:val="20"/>
          <w:szCs w:val="24"/>
          <w:lang w:val="fr-FR"/>
        </w:rPr>
        <w:t>à</w:t>
      </w:r>
      <w:r w:rsidR="003B1743" w:rsidRPr="00E67A5A">
        <w:rPr>
          <w:rFonts w:ascii="Source Sans Pro" w:hAnsi="Source Sans Pro"/>
          <w:sz w:val="20"/>
          <w:szCs w:val="24"/>
          <w:lang w:val="fr-FR"/>
        </w:rPr>
        <w:t xml:space="preserve"> tous les niveaux</w:t>
      </w:r>
      <w:r w:rsidR="00387A27" w:rsidRPr="00E67A5A">
        <w:rPr>
          <w:rFonts w:ascii="Source Sans Pro" w:hAnsi="Source Sans Pro"/>
          <w:sz w:val="20"/>
          <w:szCs w:val="24"/>
          <w:lang w:val="fr-FR"/>
        </w:rPr>
        <w:t xml:space="preserve"> de la </w:t>
      </w:r>
      <w:r w:rsidR="00575EC4" w:rsidRPr="00E67A5A">
        <w:rPr>
          <w:rFonts w:ascii="Source Sans Pro" w:hAnsi="Source Sans Pro"/>
          <w:sz w:val="20"/>
          <w:szCs w:val="24"/>
          <w:lang w:val="fr-FR"/>
        </w:rPr>
        <w:t>société pour</w:t>
      </w:r>
      <w:r w:rsidR="00387A27" w:rsidRPr="00E67A5A">
        <w:rPr>
          <w:rFonts w:ascii="Source Sans Pro" w:hAnsi="Source Sans Pro"/>
          <w:sz w:val="20"/>
          <w:szCs w:val="24"/>
          <w:lang w:val="fr-FR"/>
        </w:rPr>
        <w:t xml:space="preserve"> pouvoir </w:t>
      </w:r>
      <w:r w:rsidRPr="00E67A5A">
        <w:rPr>
          <w:rFonts w:ascii="Source Sans Pro" w:hAnsi="Source Sans Pro"/>
          <w:sz w:val="20"/>
          <w:szCs w:val="24"/>
          <w:lang w:val="fr-FR"/>
        </w:rPr>
        <w:t>participe</w:t>
      </w:r>
      <w:r w:rsidR="00387A27" w:rsidRPr="00E67A5A">
        <w:rPr>
          <w:rFonts w:ascii="Source Sans Pro" w:hAnsi="Source Sans Pro"/>
          <w:sz w:val="20"/>
          <w:szCs w:val="24"/>
          <w:lang w:val="fr-FR"/>
        </w:rPr>
        <w:t>r et avoir</w:t>
      </w:r>
      <w:r w:rsidRPr="00E67A5A">
        <w:rPr>
          <w:rFonts w:ascii="Source Sans Pro" w:hAnsi="Source Sans Pro"/>
          <w:sz w:val="20"/>
          <w:szCs w:val="24"/>
          <w:lang w:val="fr-FR"/>
        </w:rPr>
        <w:t xml:space="preserve"> pleinement accès à l</w:t>
      </w:r>
      <w:r w:rsidR="00575EC4" w:rsidRPr="00E67A5A">
        <w:rPr>
          <w:rFonts w:ascii="Source Sans Pro" w:hAnsi="Source Sans Pro"/>
          <w:sz w:val="20"/>
          <w:szCs w:val="24"/>
          <w:lang w:val="fr-FR"/>
        </w:rPr>
        <w:t>’</w:t>
      </w:r>
      <w:r w:rsidRPr="00E67A5A">
        <w:rPr>
          <w:rFonts w:ascii="Source Sans Pro" w:hAnsi="Source Sans Pro"/>
          <w:sz w:val="20"/>
          <w:szCs w:val="24"/>
          <w:lang w:val="fr-FR"/>
        </w:rPr>
        <w:t xml:space="preserve">éducation et </w:t>
      </w:r>
      <w:r w:rsidR="00387A27" w:rsidRPr="00E67A5A">
        <w:rPr>
          <w:rFonts w:ascii="Source Sans Pro" w:hAnsi="Source Sans Pro"/>
          <w:sz w:val="20"/>
          <w:szCs w:val="24"/>
          <w:lang w:val="fr-FR"/>
        </w:rPr>
        <w:t xml:space="preserve">à </w:t>
      </w:r>
      <w:r w:rsidRPr="00E67A5A">
        <w:rPr>
          <w:rFonts w:ascii="Source Sans Pro" w:hAnsi="Source Sans Pro"/>
          <w:sz w:val="20"/>
          <w:szCs w:val="24"/>
          <w:lang w:val="fr-FR"/>
        </w:rPr>
        <w:t xml:space="preserve">la formation, </w:t>
      </w:r>
      <w:r w:rsidR="00387A27" w:rsidRPr="00E67A5A">
        <w:rPr>
          <w:rFonts w:ascii="Source Sans Pro" w:hAnsi="Source Sans Pro"/>
          <w:sz w:val="20"/>
          <w:szCs w:val="24"/>
          <w:lang w:val="fr-FR"/>
        </w:rPr>
        <w:t>aux soins de</w:t>
      </w:r>
      <w:r w:rsidRPr="00E67A5A">
        <w:rPr>
          <w:rFonts w:ascii="Source Sans Pro" w:hAnsi="Source Sans Pro"/>
          <w:sz w:val="20"/>
          <w:szCs w:val="24"/>
          <w:lang w:val="fr-FR"/>
        </w:rPr>
        <w:t xml:space="preserve"> santé, </w:t>
      </w:r>
      <w:r w:rsidR="00387A27" w:rsidRPr="00E67A5A">
        <w:rPr>
          <w:rFonts w:ascii="Source Sans Pro" w:hAnsi="Source Sans Pro"/>
          <w:sz w:val="20"/>
          <w:szCs w:val="24"/>
          <w:lang w:val="fr-FR"/>
        </w:rPr>
        <w:t>à d</w:t>
      </w:r>
      <w:r w:rsidRPr="00E67A5A">
        <w:rPr>
          <w:rFonts w:ascii="Source Sans Pro" w:hAnsi="Source Sans Pro"/>
          <w:sz w:val="20"/>
          <w:szCs w:val="24"/>
          <w:lang w:val="fr-FR"/>
        </w:rPr>
        <w:t>es revenus et l</w:t>
      </w:r>
      <w:r w:rsidR="00575EC4" w:rsidRPr="00E67A5A">
        <w:rPr>
          <w:rFonts w:ascii="Source Sans Pro" w:hAnsi="Source Sans Pro"/>
          <w:sz w:val="20"/>
          <w:szCs w:val="24"/>
          <w:lang w:val="fr-FR"/>
        </w:rPr>
        <w:t>’</w:t>
      </w:r>
      <w:r w:rsidRPr="00E67A5A">
        <w:rPr>
          <w:rFonts w:ascii="Source Sans Pro" w:hAnsi="Source Sans Pro"/>
          <w:sz w:val="20"/>
          <w:szCs w:val="24"/>
          <w:lang w:val="fr-FR"/>
        </w:rPr>
        <w:t xml:space="preserve">emploi, et enfin </w:t>
      </w:r>
      <w:r w:rsidR="00387A27" w:rsidRPr="00E67A5A">
        <w:rPr>
          <w:rFonts w:ascii="Source Sans Pro" w:hAnsi="Source Sans Pro"/>
          <w:sz w:val="20"/>
          <w:szCs w:val="24"/>
          <w:lang w:val="fr-FR"/>
        </w:rPr>
        <w:t>à l</w:t>
      </w:r>
      <w:r w:rsidR="00575EC4" w:rsidRPr="00E67A5A">
        <w:rPr>
          <w:rFonts w:ascii="Source Sans Pro" w:hAnsi="Source Sans Pro"/>
          <w:sz w:val="20"/>
          <w:szCs w:val="24"/>
          <w:lang w:val="fr-FR"/>
        </w:rPr>
        <w:t>’</w:t>
      </w:r>
      <w:r w:rsidR="00387A27" w:rsidRPr="00E67A5A">
        <w:rPr>
          <w:rFonts w:ascii="Source Sans Pro" w:hAnsi="Source Sans Pro"/>
          <w:sz w:val="20"/>
          <w:szCs w:val="24"/>
          <w:lang w:val="fr-FR"/>
        </w:rPr>
        <w:t>assistance</w:t>
      </w:r>
      <w:r w:rsidRPr="00E67A5A">
        <w:rPr>
          <w:rFonts w:ascii="Source Sans Pro" w:hAnsi="Source Sans Pro"/>
          <w:sz w:val="20"/>
          <w:szCs w:val="24"/>
          <w:lang w:val="fr-FR"/>
        </w:rPr>
        <w:t xml:space="preserve"> juridique.</w:t>
      </w:r>
      <w:r w:rsidR="00D667A8" w:rsidRPr="00D667A8">
        <w:rPr>
          <w:rFonts w:ascii="Source Sans Pro" w:hAnsi="Source Sans Pro"/>
          <w:sz w:val="20"/>
          <w:szCs w:val="24"/>
          <w:lang w:val="fr-FR"/>
        </w:rPr>
        <w:t xml:space="preserve"> Il est également important pour les personnes qui sont sourdes ou malentendantes de pouvoir faire entendre leur voix et d’être comprises au sein de la communauté.</w:t>
      </w:r>
      <w:r w:rsidR="00D667A8">
        <w:rPr>
          <w:rFonts w:ascii="Verdana" w:hAnsi="Verdana"/>
          <w:lang w:val="fr-FR"/>
        </w:rPr>
        <w:t xml:space="preserve"> </w:t>
      </w:r>
    </w:p>
    <w:p w:rsidR="00522709" w:rsidRDefault="00A65E1E" w:rsidP="00E67A5A">
      <w:pPr>
        <w:autoSpaceDE w:val="0"/>
        <w:autoSpaceDN w:val="0"/>
        <w:adjustRightInd w:val="0"/>
        <w:spacing w:before="120" w:after="240" w:line="240" w:lineRule="auto"/>
        <w:rPr>
          <w:rFonts w:ascii="Source Sans Pro" w:hAnsi="Source Sans Pro"/>
          <w:sz w:val="20"/>
          <w:szCs w:val="24"/>
          <w:lang w:val="fr-FR"/>
        </w:rPr>
      </w:pPr>
      <w:r w:rsidRPr="00A65E1E">
        <w:rPr>
          <w:rFonts w:ascii="Source Sans Pro" w:hAnsi="Source Sans Pro" w:cs="Arial"/>
          <w:sz w:val="20"/>
          <w:szCs w:val="20"/>
          <w:highlight w:val="yellow"/>
        </w:rPr>
        <w:lastRenderedPageBreak/>
        <w:t>.</w:t>
      </w:r>
    </w:p>
    <w:p w:rsidR="00A65E1E" w:rsidRPr="00E67A5A" w:rsidRDefault="00A65E1E" w:rsidP="00A65E1E">
      <w:pPr>
        <w:autoSpaceDE w:val="0"/>
        <w:autoSpaceDN w:val="0"/>
        <w:adjustRightInd w:val="0"/>
        <w:spacing w:before="120" w:after="240" w:line="240" w:lineRule="auto"/>
        <w:rPr>
          <w:rFonts w:ascii="Source Sans Pro" w:hAnsi="Source Sans Pro"/>
          <w:b/>
          <w:color w:val="FF0000"/>
          <w:szCs w:val="24"/>
          <w:lang w:val="fr-FR"/>
        </w:rPr>
      </w:pPr>
      <w:r w:rsidRPr="00E67A5A">
        <w:rPr>
          <w:rFonts w:ascii="Source Sans Pro" w:hAnsi="Source Sans Pro"/>
          <w:b/>
          <w:color w:val="FF0000"/>
          <w:szCs w:val="24"/>
          <w:lang w:val="fr-FR"/>
        </w:rPr>
        <w:t xml:space="preserve">« J’ai plusieurs rêves. Tout d’abord, nous, les malentendants de Saidpur n’utilisons pas la langue </w:t>
      </w:r>
      <w:proofErr w:type="gramStart"/>
      <w:r w:rsidRPr="00E67A5A">
        <w:rPr>
          <w:rFonts w:ascii="Source Sans Pro" w:hAnsi="Source Sans Pro"/>
          <w:b/>
          <w:color w:val="FF0000"/>
          <w:szCs w:val="24"/>
          <w:lang w:val="fr-FR"/>
        </w:rPr>
        <w:t>des signes standard</w:t>
      </w:r>
      <w:proofErr w:type="gramEnd"/>
      <w:r w:rsidRPr="00E67A5A">
        <w:rPr>
          <w:rFonts w:ascii="Source Sans Pro" w:hAnsi="Source Sans Pro"/>
          <w:b/>
          <w:color w:val="FF0000"/>
          <w:szCs w:val="24"/>
          <w:lang w:val="fr-FR"/>
        </w:rPr>
        <w:t xml:space="preserve">. Il nous est donc difficile de communiquer avec les personnes sourdes des autres districts du Bangladesh car nous utilisons un langage local. »  </w:t>
      </w:r>
      <w:proofErr w:type="spellStart"/>
      <w:r w:rsidRPr="00E67A5A">
        <w:rPr>
          <w:rFonts w:ascii="Source Sans Pro" w:hAnsi="Source Sans Pro"/>
          <w:b/>
          <w:color w:val="FF0000"/>
          <w:szCs w:val="24"/>
          <w:lang w:val="fr-FR"/>
        </w:rPr>
        <w:t>Wadud</w:t>
      </w:r>
      <w:proofErr w:type="spellEnd"/>
      <w:r w:rsidRPr="00E67A5A">
        <w:rPr>
          <w:rFonts w:ascii="Source Sans Pro" w:hAnsi="Source Sans Pro"/>
          <w:b/>
          <w:color w:val="FF0000"/>
          <w:szCs w:val="24"/>
          <w:lang w:val="fr-FR"/>
        </w:rPr>
        <w:t>, Bangladesh</w:t>
      </w:r>
    </w:p>
    <w:tbl>
      <w:tblPr>
        <w:tblStyle w:val="TableGrid"/>
        <w:tblW w:w="0" w:type="auto"/>
        <w:tblLook w:val="04A0"/>
      </w:tblPr>
      <w:tblGrid>
        <w:gridCol w:w="4621"/>
        <w:gridCol w:w="4621"/>
      </w:tblGrid>
      <w:tr w:rsidR="002C2CA7" w:rsidRPr="00D92A14" w:rsidTr="002C2CA7">
        <w:tc>
          <w:tcPr>
            <w:tcW w:w="4621" w:type="dxa"/>
          </w:tcPr>
          <w:p w:rsidR="00522709" w:rsidRPr="00E67A5A" w:rsidRDefault="00522709" w:rsidP="00E67A5A">
            <w:pPr>
              <w:autoSpaceDE w:val="0"/>
              <w:autoSpaceDN w:val="0"/>
              <w:adjustRightInd w:val="0"/>
              <w:spacing w:before="120" w:after="240"/>
              <w:rPr>
                <w:rFonts w:ascii="Source Sans Pro" w:hAnsi="Source Sans Pro"/>
                <w:b/>
                <w:sz w:val="28"/>
                <w:szCs w:val="24"/>
                <w:lang w:val="fr-FR"/>
              </w:rPr>
            </w:pPr>
            <w:r w:rsidRPr="00E67A5A">
              <w:rPr>
                <w:rFonts w:ascii="Source Sans Pro" w:hAnsi="Source Sans Pro"/>
                <w:b/>
                <w:sz w:val="28"/>
                <w:szCs w:val="24"/>
                <w:lang w:val="fr-FR"/>
              </w:rPr>
              <w:t>AUTONOMISATION, handicap</w:t>
            </w:r>
          </w:p>
          <w:p w:rsidR="00522709" w:rsidRPr="00E67A5A" w:rsidRDefault="00522709" w:rsidP="00E67A5A">
            <w:pPr>
              <w:autoSpaceDE w:val="0"/>
              <w:autoSpaceDN w:val="0"/>
              <w:adjustRightInd w:val="0"/>
              <w:spacing w:before="120" w:after="240"/>
              <w:rPr>
                <w:rFonts w:ascii="Source Sans Pro" w:hAnsi="Source Sans Pro"/>
                <w:szCs w:val="24"/>
                <w:lang w:val="fr-FR"/>
              </w:rPr>
            </w:pPr>
            <w:r w:rsidRPr="00E67A5A">
              <w:rPr>
                <w:rFonts w:ascii="Source Sans Pro" w:hAnsi="Source Sans Pro"/>
                <w:b/>
                <w:sz w:val="28"/>
                <w:szCs w:val="24"/>
                <w:lang w:val="fr-FR"/>
              </w:rPr>
              <w:t>et pauvreté - Les faits</w:t>
            </w:r>
          </w:p>
        </w:tc>
        <w:tc>
          <w:tcPr>
            <w:tcW w:w="4621" w:type="dxa"/>
          </w:tcPr>
          <w:p w:rsidR="00522709" w:rsidRPr="00E67A5A" w:rsidRDefault="00522709" w:rsidP="00E67A5A">
            <w:pPr>
              <w:pStyle w:val="ListParagraph"/>
              <w:numPr>
                <w:ilvl w:val="0"/>
                <w:numId w:val="5"/>
              </w:numPr>
              <w:autoSpaceDE w:val="0"/>
              <w:autoSpaceDN w:val="0"/>
              <w:adjustRightInd w:val="0"/>
              <w:spacing w:before="120" w:after="240"/>
              <w:rPr>
                <w:rFonts w:ascii="Source Sans Pro" w:hAnsi="Source Sans Pro"/>
                <w:szCs w:val="24"/>
                <w:lang w:val="fr-FR"/>
              </w:rPr>
            </w:pPr>
            <w:r w:rsidRPr="00E67A5A">
              <w:rPr>
                <w:rFonts w:ascii="Source Sans Pro" w:hAnsi="Source Sans Pro"/>
                <w:sz w:val="24"/>
                <w:szCs w:val="24"/>
                <w:lang w:val="fr-FR"/>
              </w:rPr>
              <w:t xml:space="preserve">Les </w:t>
            </w:r>
            <w:r w:rsidR="001D7B17" w:rsidRPr="00E67A5A">
              <w:rPr>
                <w:rFonts w:ascii="Source Sans Pro" w:hAnsi="Source Sans Pro"/>
                <w:sz w:val="24"/>
                <w:szCs w:val="24"/>
                <w:lang w:val="fr-FR"/>
              </w:rPr>
              <w:t xml:space="preserve">organisations des personnes handicapées </w:t>
            </w:r>
            <w:r w:rsidRPr="00E67A5A">
              <w:rPr>
                <w:rFonts w:ascii="Source Sans Pro" w:hAnsi="Source Sans Pro"/>
                <w:sz w:val="24"/>
                <w:szCs w:val="24"/>
                <w:lang w:val="fr-FR"/>
              </w:rPr>
              <w:t xml:space="preserve">sont des organisations </w:t>
            </w:r>
            <w:r w:rsidR="001D7B17" w:rsidRPr="00E67A5A">
              <w:rPr>
                <w:rFonts w:ascii="Source Sans Pro" w:hAnsi="Source Sans Pro"/>
                <w:sz w:val="24"/>
                <w:szCs w:val="24"/>
                <w:lang w:val="fr-FR"/>
              </w:rPr>
              <w:t xml:space="preserve">composées </w:t>
            </w:r>
            <w:r w:rsidRPr="00E67A5A">
              <w:rPr>
                <w:rFonts w:ascii="Source Sans Pro" w:hAnsi="Source Sans Pro"/>
                <w:sz w:val="24"/>
                <w:szCs w:val="24"/>
                <w:lang w:val="fr-FR"/>
              </w:rPr>
              <w:t xml:space="preserve">de personnes handicapées et dirigées par </w:t>
            </w:r>
            <w:r w:rsidR="001D7B17" w:rsidRPr="00E67A5A">
              <w:rPr>
                <w:rFonts w:ascii="Source Sans Pro" w:hAnsi="Source Sans Pro"/>
                <w:sz w:val="24"/>
                <w:szCs w:val="24"/>
                <w:lang w:val="fr-FR"/>
              </w:rPr>
              <w:t xml:space="preserve">celles-ci </w:t>
            </w:r>
            <w:r w:rsidRPr="00E67A5A">
              <w:rPr>
                <w:rFonts w:ascii="Source Sans Pro" w:hAnsi="Source Sans Pro"/>
                <w:sz w:val="24"/>
                <w:szCs w:val="24"/>
                <w:lang w:val="fr-FR"/>
              </w:rPr>
              <w:t>pour défendre leurs droits.</w:t>
            </w:r>
          </w:p>
        </w:tc>
      </w:tr>
      <w:tr w:rsidR="002C2CA7" w:rsidRPr="00E67A5A" w:rsidTr="002C2CA7">
        <w:tc>
          <w:tcPr>
            <w:tcW w:w="4621" w:type="dxa"/>
          </w:tcPr>
          <w:p w:rsidR="00522709" w:rsidRPr="00E67A5A" w:rsidRDefault="00522709" w:rsidP="00E67A5A">
            <w:pPr>
              <w:pStyle w:val="ListParagraph"/>
              <w:numPr>
                <w:ilvl w:val="0"/>
                <w:numId w:val="5"/>
              </w:numPr>
              <w:autoSpaceDE w:val="0"/>
              <w:autoSpaceDN w:val="0"/>
              <w:adjustRightInd w:val="0"/>
              <w:spacing w:before="120" w:after="240"/>
              <w:rPr>
                <w:rFonts w:ascii="Source Sans Pro" w:hAnsi="Source Sans Pro"/>
                <w:szCs w:val="24"/>
                <w:lang w:val="fr-FR"/>
              </w:rPr>
            </w:pPr>
            <w:r w:rsidRPr="00E67A5A">
              <w:rPr>
                <w:rFonts w:ascii="Source Sans Pro" w:hAnsi="Source Sans Pro"/>
                <w:sz w:val="24"/>
                <w:szCs w:val="24"/>
                <w:lang w:val="fr-FR"/>
              </w:rPr>
              <w:t xml:space="preserve"> Les personnes handicapées ne </w:t>
            </w:r>
            <w:r w:rsidR="00F44D7C" w:rsidRPr="00E67A5A">
              <w:rPr>
                <w:rFonts w:ascii="Source Sans Pro" w:hAnsi="Source Sans Pro"/>
                <w:sz w:val="24"/>
                <w:szCs w:val="24"/>
                <w:lang w:val="fr-FR"/>
              </w:rPr>
              <w:t>participent</w:t>
            </w:r>
            <w:r w:rsidRPr="00E67A5A">
              <w:rPr>
                <w:rFonts w:ascii="Source Sans Pro" w:hAnsi="Source Sans Pro"/>
                <w:sz w:val="24"/>
                <w:szCs w:val="24"/>
                <w:lang w:val="fr-FR"/>
              </w:rPr>
              <w:t xml:space="preserve"> généralement pas </w:t>
            </w:r>
            <w:r w:rsidR="00F44D7C" w:rsidRPr="00E67A5A">
              <w:rPr>
                <w:rFonts w:ascii="Source Sans Pro" w:hAnsi="Source Sans Pro"/>
                <w:sz w:val="24"/>
                <w:szCs w:val="24"/>
                <w:lang w:val="fr-FR"/>
              </w:rPr>
              <w:t>à la</w:t>
            </w:r>
            <w:r w:rsidRPr="00E67A5A">
              <w:rPr>
                <w:rFonts w:ascii="Source Sans Pro" w:hAnsi="Source Sans Pro"/>
                <w:sz w:val="24"/>
                <w:szCs w:val="24"/>
                <w:lang w:val="fr-FR"/>
              </w:rPr>
              <w:t xml:space="preserve"> planification et l</w:t>
            </w:r>
            <w:r w:rsidR="00575EC4" w:rsidRPr="00E67A5A">
              <w:rPr>
                <w:rFonts w:ascii="Source Sans Pro" w:hAnsi="Source Sans Pro"/>
                <w:sz w:val="24"/>
                <w:szCs w:val="24"/>
                <w:lang w:val="fr-FR"/>
              </w:rPr>
              <w:t>’</w:t>
            </w:r>
            <w:r w:rsidRPr="00E67A5A">
              <w:rPr>
                <w:rFonts w:ascii="Source Sans Pro" w:hAnsi="Source Sans Pro"/>
                <w:sz w:val="24"/>
                <w:szCs w:val="24"/>
                <w:lang w:val="fr-FR"/>
              </w:rPr>
              <w:t>élaboration des politiques.</w:t>
            </w:r>
            <w:r w:rsidR="00F44D7C" w:rsidRPr="00E67A5A">
              <w:rPr>
                <w:rFonts w:ascii="Source Sans Pro" w:hAnsi="Source Sans Pro"/>
                <w:sz w:val="24"/>
                <w:szCs w:val="24"/>
                <w:lang w:val="fr-FR"/>
              </w:rPr>
              <w:t xml:space="preserve"> </w:t>
            </w:r>
            <w:r w:rsidRPr="00E67A5A">
              <w:rPr>
                <w:rFonts w:ascii="Source Sans Pro" w:hAnsi="Source Sans Pro"/>
                <w:sz w:val="24"/>
                <w:szCs w:val="24"/>
                <w:lang w:val="fr-FR"/>
              </w:rPr>
              <w:t>Les gouvernements et les communautés ne prennent donc pas en compte leurs besoins.</w:t>
            </w:r>
          </w:p>
        </w:tc>
        <w:tc>
          <w:tcPr>
            <w:tcW w:w="4621" w:type="dxa"/>
          </w:tcPr>
          <w:p w:rsidR="00522709" w:rsidRPr="00E67A5A" w:rsidRDefault="00522709" w:rsidP="00E67A5A">
            <w:pPr>
              <w:pStyle w:val="ListParagraph"/>
              <w:numPr>
                <w:ilvl w:val="0"/>
                <w:numId w:val="5"/>
              </w:numPr>
              <w:autoSpaceDE w:val="0"/>
              <w:autoSpaceDN w:val="0"/>
              <w:adjustRightInd w:val="0"/>
              <w:spacing w:before="120" w:after="240"/>
              <w:rPr>
                <w:rFonts w:ascii="Source Sans Pro" w:hAnsi="Source Sans Pro"/>
                <w:szCs w:val="24"/>
                <w:lang w:val="fr-FR"/>
              </w:rPr>
            </w:pPr>
            <w:r w:rsidRPr="00E67A5A">
              <w:rPr>
                <w:rFonts w:ascii="Source Sans Pro" w:hAnsi="Source Sans Pro"/>
                <w:sz w:val="24"/>
                <w:szCs w:val="24"/>
                <w:lang w:val="fr-FR"/>
              </w:rPr>
              <w:t xml:space="preserve"> L</w:t>
            </w:r>
            <w:r w:rsidR="00575EC4" w:rsidRPr="00E67A5A">
              <w:rPr>
                <w:rFonts w:ascii="Source Sans Pro" w:hAnsi="Source Sans Pro"/>
                <w:sz w:val="24"/>
                <w:szCs w:val="24"/>
                <w:lang w:val="fr-FR"/>
              </w:rPr>
              <w:t>’</w:t>
            </w:r>
            <w:r w:rsidR="001D7B17" w:rsidRPr="00E67A5A">
              <w:rPr>
                <w:rFonts w:ascii="Source Sans Pro" w:hAnsi="Source Sans Pro"/>
                <w:sz w:val="24"/>
                <w:szCs w:val="24"/>
                <w:lang w:val="fr-FR"/>
              </w:rPr>
              <w:t>impact</w:t>
            </w:r>
            <w:r w:rsidRPr="00E67A5A">
              <w:rPr>
                <w:rFonts w:ascii="Source Sans Pro" w:hAnsi="Source Sans Pro"/>
                <w:sz w:val="24"/>
                <w:szCs w:val="24"/>
                <w:lang w:val="fr-FR"/>
              </w:rPr>
              <w:t xml:space="preserve">, la taille et les ressources des </w:t>
            </w:r>
            <w:r w:rsidR="001D7B17" w:rsidRPr="00E67A5A">
              <w:rPr>
                <w:rFonts w:ascii="Source Sans Pro" w:hAnsi="Source Sans Pro"/>
                <w:sz w:val="24"/>
                <w:szCs w:val="24"/>
                <w:lang w:val="fr-FR"/>
              </w:rPr>
              <w:t xml:space="preserve">organisations de personnes handicapées </w:t>
            </w:r>
            <w:r w:rsidRPr="00E67A5A">
              <w:rPr>
                <w:rFonts w:ascii="Source Sans Pro" w:hAnsi="Source Sans Pro"/>
                <w:sz w:val="24"/>
                <w:szCs w:val="24"/>
                <w:lang w:val="fr-FR"/>
              </w:rPr>
              <w:t>varient beaucoup à travers le monde.</w:t>
            </w:r>
          </w:p>
        </w:tc>
      </w:tr>
    </w:tbl>
    <w:p w:rsidR="00522709" w:rsidRPr="00E67A5A" w:rsidRDefault="00522709" w:rsidP="00E67A5A">
      <w:pPr>
        <w:autoSpaceDE w:val="0"/>
        <w:autoSpaceDN w:val="0"/>
        <w:adjustRightInd w:val="0"/>
        <w:spacing w:before="120" w:after="240" w:line="240" w:lineRule="auto"/>
        <w:rPr>
          <w:rFonts w:ascii="Source Sans Pro" w:hAnsi="Source Sans Pro"/>
          <w:b/>
          <w:sz w:val="36"/>
          <w:szCs w:val="24"/>
          <w:lang w:val="fr-FR"/>
        </w:rPr>
      </w:pPr>
      <w:r w:rsidRPr="00E67A5A">
        <w:rPr>
          <w:rFonts w:ascii="Source Sans Pro" w:hAnsi="Source Sans Pro"/>
          <w:sz w:val="36"/>
          <w:szCs w:val="24"/>
          <w:lang w:val="fr-FR"/>
        </w:rPr>
        <w:t xml:space="preserve">Handicap, pauvreté et solutions pour </w:t>
      </w:r>
      <w:r w:rsidRPr="00E67A5A">
        <w:rPr>
          <w:rFonts w:ascii="Source Sans Pro" w:hAnsi="Source Sans Pro"/>
          <w:b/>
          <w:sz w:val="36"/>
          <w:szCs w:val="24"/>
          <w:lang w:val="fr-FR"/>
        </w:rPr>
        <w:t>arrêter le cycle sans fin</w:t>
      </w:r>
    </w:p>
    <w:p w:rsidR="00522709" w:rsidRPr="00E67A5A" w:rsidRDefault="00522709" w:rsidP="00E67A5A">
      <w:pPr>
        <w:autoSpaceDE w:val="0"/>
        <w:autoSpaceDN w:val="0"/>
        <w:adjustRightInd w:val="0"/>
        <w:spacing w:before="120" w:after="240" w:line="240" w:lineRule="auto"/>
        <w:rPr>
          <w:rFonts w:ascii="Source Sans Pro" w:hAnsi="Source Sans Pro"/>
          <w:sz w:val="20"/>
          <w:szCs w:val="20"/>
          <w:lang w:val="fr-FR"/>
        </w:rPr>
      </w:pPr>
      <w:r w:rsidRPr="00E67A5A">
        <w:rPr>
          <w:rFonts w:ascii="Source Sans Pro" w:hAnsi="Source Sans Pro"/>
          <w:sz w:val="20"/>
          <w:szCs w:val="20"/>
          <w:lang w:val="fr-FR"/>
        </w:rPr>
        <w:t>En 2015, le monde a entériné l</w:t>
      </w:r>
      <w:r w:rsidR="00575EC4" w:rsidRPr="00E67A5A">
        <w:rPr>
          <w:rFonts w:ascii="Source Sans Pro" w:hAnsi="Source Sans Pro"/>
          <w:sz w:val="20"/>
          <w:szCs w:val="20"/>
          <w:lang w:val="fr-FR"/>
        </w:rPr>
        <w:t>’</w:t>
      </w:r>
      <w:r w:rsidRPr="00E67A5A">
        <w:rPr>
          <w:rFonts w:ascii="Source Sans Pro" w:hAnsi="Source Sans Pro"/>
          <w:sz w:val="20"/>
          <w:szCs w:val="20"/>
          <w:lang w:val="fr-FR"/>
        </w:rPr>
        <w:t>Agenda 2030 pour le développement durable. Il s</w:t>
      </w:r>
      <w:r w:rsidR="00575EC4" w:rsidRPr="00E67A5A">
        <w:rPr>
          <w:rFonts w:ascii="Source Sans Pro" w:hAnsi="Source Sans Pro"/>
          <w:sz w:val="20"/>
          <w:szCs w:val="20"/>
          <w:lang w:val="fr-FR"/>
        </w:rPr>
        <w:t>’</w:t>
      </w:r>
      <w:r w:rsidRPr="00E67A5A">
        <w:rPr>
          <w:rFonts w:ascii="Source Sans Pro" w:hAnsi="Source Sans Pro"/>
          <w:sz w:val="20"/>
          <w:szCs w:val="20"/>
          <w:lang w:val="fr-FR"/>
        </w:rPr>
        <w:t>agit d</w:t>
      </w:r>
      <w:r w:rsidR="00575EC4" w:rsidRPr="00E67A5A">
        <w:rPr>
          <w:rFonts w:ascii="Source Sans Pro" w:hAnsi="Source Sans Pro"/>
          <w:sz w:val="20"/>
          <w:szCs w:val="20"/>
          <w:lang w:val="fr-FR"/>
        </w:rPr>
        <w:t>’</w:t>
      </w:r>
      <w:r w:rsidRPr="00E67A5A">
        <w:rPr>
          <w:rFonts w:ascii="Source Sans Pro" w:hAnsi="Source Sans Pro"/>
          <w:sz w:val="20"/>
          <w:szCs w:val="20"/>
          <w:lang w:val="fr-FR"/>
        </w:rPr>
        <w:t>un plan d</w:t>
      </w:r>
      <w:r w:rsidR="00575EC4" w:rsidRPr="00E67A5A">
        <w:rPr>
          <w:rFonts w:ascii="Source Sans Pro" w:hAnsi="Source Sans Pro"/>
          <w:sz w:val="20"/>
          <w:szCs w:val="20"/>
          <w:lang w:val="fr-FR"/>
        </w:rPr>
        <w:t>’</w:t>
      </w:r>
      <w:r w:rsidRPr="00E67A5A">
        <w:rPr>
          <w:rFonts w:ascii="Source Sans Pro" w:hAnsi="Source Sans Pro"/>
          <w:sz w:val="20"/>
          <w:szCs w:val="20"/>
          <w:lang w:val="fr-FR"/>
        </w:rPr>
        <w:t xml:space="preserve">action </w:t>
      </w:r>
      <w:r w:rsidR="00F10E01" w:rsidRPr="00E67A5A">
        <w:rPr>
          <w:rFonts w:ascii="Source Sans Pro" w:hAnsi="Source Sans Pro"/>
          <w:sz w:val="20"/>
          <w:szCs w:val="20"/>
          <w:lang w:val="fr-FR"/>
        </w:rPr>
        <w:t>pour assurer la prospérité des peuples et de la planète.</w:t>
      </w:r>
      <w:r w:rsidRPr="00E67A5A">
        <w:rPr>
          <w:rFonts w:ascii="Source Sans Pro" w:hAnsi="Source Sans Pro"/>
          <w:sz w:val="20"/>
          <w:szCs w:val="20"/>
          <w:lang w:val="fr-FR"/>
        </w:rPr>
        <w:t xml:space="preserve"> L</w:t>
      </w:r>
      <w:r w:rsidR="00575EC4" w:rsidRPr="00E67A5A">
        <w:rPr>
          <w:rFonts w:ascii="Source Sans Pro" w:hAnsi="Source Sans Pro"/>
          <w:sz w:val="20"/>
          <w:szCs w:val="20"/>
          <w:lang w:val="fr-FR"/>
        </w:rPr>
        <w:t>’</w:t>
      </w:r>
      <w:r w:rsidRPr="00E67A5A">
        <w:rPr>
          <w:rFonts w:ascii="Source Sans Pro" w:hAnsi="Source Sans Pro"/>
          <w:sz w:val="20"/>
          <w:szCs w:val="20"/>
          <w:lang w:val="fr-FR"/>
        </w:rPr>
        <w:t xml:space="preserve">Agenda 2030 et ses 17 objectifs, </w:t>
      </w:r>
      <w:r w:rsidR="005039A2" w:rsidRPr="00E67A5A">
        <w:rPr>
          <w:rFonts w:ascii="Source Sans Pro" w:hAnsi="Source Sans Pro"/>
          <w:sz w:val="20"/>
          <w:szCs w:val="20"/>
          <w:lang w:val="fr-FR"/>
        </w:rPr>
        <w:t xml:space="preserve">dont </w:t>
      </w:r>
      <w:r w:rsidR="00F95CCE" w:rsidRPr="00E67A5A">
        <w:rPr>
          <w:rFonts w:ascii="Source Sans Pro" w:hAnsi="Source Sans Pro"/>
          <w:sz w:val="20"/>
          <w:szCs w:val="20"/>
          <w:lang w:val="fr-FR"/>
        </w:rPr>
        <w:t>l</w:t>
      </w:r>
      <w:r w:rsidR="00575EC4" w:rsidRPr="00E67A5A">
        <w:rPr>
          <w:rFonts w:ascii="Source Sans Pro" w:hAnsi="Source Sans Pro"/>
          <w:sz w:val="20"/>
          <w:szCs w:val="20"/>
          <w:lang w:val="fr-FR"/>
        </w:rPr>
        <w:t>’</w:t>
      </w:r>
      <w:r w:rsidR="00F95CCE" w:rsidRPr="00E67A5A">
        <w:rPr>
          <w:rFonts w:ascii="Source Sans Pro" w:hAnsi="Source Sans Pro"/>
          <w:sz w:val="20"/>
          <w:szCs w:val="20"/>
          <w:lang w:val="fr-FR"/>
        </w:rPr>
        <w:t xml:space="preserve">Objectif 10 sur </w:t>
      </w:r>
      <w:r w:rsidR="00F77D67" w:rsidRPr="00E67A5A">
        <w:rPr>
          <w:rFonts w:ascii="Source Sans Pro" w:hAnsi="Source Sans Pro"/>
          <w:sz w:val="20"/>
          <w:szCs w:val="20"/>
          <w:lang w:val="fr-FR"/>
        </w:rPr>
        <w:t>l</w:t>
      </w:r>
      <w:r w:rsidR="00575EC4" w:rsidRPr="00E67A5A">
        <w:rPr>
          <w:rFonts w:ascii="Source Sans Pro" w:hAnsi="Source Sans Pro"/>
          <w:sz w:val="20"/>
          <w:szCs w:val="20"/>
          <w:lang w:val="fr-FR"/>
        </w:rPr>
        <w:t>’</w:t>
      </w:r>
      <w:r w:rsidRPr="00E67A5A">
        <w:rPr>
          <w:rFonts w:ascii="Source Sans Pro" w:hAnsi="Source Sans Pro"/>
          <w:sz w:val="20"/>
          <w:szCs w:val="20"/>
          <w:lang w:val="fr-FR"/>
        </w:rPr>
        <w:t xml:space="preserve">égalité, doivent être mis en œuvre conformément à la Convention relative aux droits des personnes handicapées.  </w:t>
      </w:r>
    </w:p>
    <w:p w:rsidR="00522709" w:rsidRPr="00E67A5A" w:rsidRDefault="002F4740" w:rsidP="00E67A5A">
      <w:pPr>
        <w:autoSpaceDE w:val="0"/>
        <w:autoSpaceDN w:val="0"/>
        <w:adjustRightInd w:val="0"/>
        <w:spacing w:before="120" w:after="240" w:line="240" w:lineRule="auto"/>
        <w:rPr>
          <w:rFonts w:ascii="Source Sans Pro" w:hAnsi="Source Sans Pro"/>
          <w:sz w:val="20"/>
          <w:szCs w:val="20"/>
          <w:lang w:val="fr-FR"/>
        </w:rPr>
      </w:pPr>
      <w:r w:rsidRPr="00E67A5A">
        <w:rPr>
          <w:rFonts w:ascii="Source Sans Pro" w:hAnsi="Source Sans Pro" w:cs="AkzidenzGroteskBQ-Reg"/>
          <w:sz w:val="20"/>
          <w:szCs w:val="20"/>
          <w:lang w:val="fr-FR"/>
        </w:rPr>
        <w:t xml:space="preserve">En répondant aux défis auxquels les personnes handicapées sont confrontées dans les pays </w:t>
      </w:r>
      <w:r w:rsidRPr="00E67A5A">
        <w:rPr>
          <w:rFonts w:ascii="Source Sans Pro" w:hAnsi="Source Sans Pro"/>
          <w:sz w:val="20"/>
          <w:szCs w:val="20"/>
          <w:lang w:val="fr-FR"/>
        </w:rPr>
        <w:t>à</w:t>
      </w:r>
      <w:r w:rsidRPr="00E67A5A">
        <w:rPr>
          <w:rFonts w:ascii="Source Sans Pro" w:hAnsi="Source Sans Pro" w:cs="AkzidenzGroteskBQ-Reg"/>
          <w:sz w:val="20"/>
          <w:szCs w:val="20"/>
          <w:lang w:val="fr-FR"/>
        </w:rPr>
        <w:t xml:space="preserve"> revenu faible et modéré, nous pouvons non seulement nous assurer que leurs droits humains soient respectés mais aussi faire en sorte que chacun puisse bénéficier de leur contribution</w:t>
      </w:r>
      <w:r w:rsidR="00522709" w:rsidRPr="00E67A5A">
        <w:rPr>
          <w:rFonts w:ascii="Source Sans Pro" w:hAnsi="Source Sans Pro"/>
          <w:sz w:val="20"/>
          <w:szCs w:val="20"/>
          <w:lang w:val="fr-FR"/>
        </w:rPr>
        <w:t>.</w:t>
      </w:r>
    </w:p>
    <w:p w:rsidR="00522709" w:rsidRPr="00E67A5A" w:rsidRDefault="00522709" w:rsidP="00E67A5A">
      <w:pPr>
        <w:autoSpaceDE w:val="0"/>
        <w:autoSpaceDN w:val="0"/>
        <w:adjustRightInd w:val="0"/>
        <w:spacing w:before="120" w:after="240" w:line="240" w:lineRule="auto"/>
        <w:rPr>
          <w:rFonts w:ascii="Source Sans Pro" w:hAnsi="Source Sans Pro"/>
          <w:sz w:val="20"/>
          <w:szCs w:val="20"/>
          <w:lang w:val="fr-FR"/>
        </w:rPr>
      </w:pPr>
      <w:r w:rsidRPr="00E67A5A">
        <w:rPr>
          <w:rFonts w:ascii="Source Sans Pro" w:hAnsi="Source Sans Pro"/>
          <w:sz w:val="20"/>
          <w:szCs w:val="20"/>
          <w:lang w:val="fr-FR"/>
        </w:rPr>
        <w:t>L</w:t>
      </w:r>
      <w:r w:rsidR="00575EC4" w:rsidRPr="00E67A5A">
        <w:rPr>
          <w:rFonts w:ascii="Source Sans Pro" w:hAnsi="Source Sans Pro"/>
          <w:sz w:val="20"/>
          <w:szCs w:val="20"/>
          <w:lang w:val="fr-FR"/>
        </w:rPr>
        <w:t>’</w:t>
      </w:r>
      <w:r w:rsidRPr="00E67A5A">
        <w:rPr>
          <w:rFonts w:ascii="Source Sans Pro" w:hAnsi="Source Sans Pro"/>
          <w:sz w:val="20"/>
          <w:szCs w:val="20"/>
          <w:lang w:val="fr-FR"/>
        </w:rPr>
        <w:t>autonomisation des personnes handicapées</w:t>
      </w:r>
      <w:r w:rsidR="00F10E01" w:rsidRPr="00E67A5A">
        <w:rPr>
          <w:rFonts w:ascii="Source Sans Pro" w:hAnsi="Source Sans Pro"/>
          <w:sz w:val="20"/>
          <w:szCs w:val="20"/>
          <w:lang w:val="fr-FR"/>
        </w:rPr>
        <w:t xml:space="preserve"> leur permet</w:t>
      </w:r>
      <w:r w:rsidRPr="00E67A5A">
        <w:rPr>
          <w:rFonts w:ascii="Source Sans Pro" w:hAnsi="Source Sans Pro"/>
          <w:sz w:val="20"/>
          <w:szCs w:val="20"/>
          <w:lang w:val="fr-FR"/>
        </w:rPr>
        <w:t xml:space="preserve"> de prendre part aux décisions qui les concernent, respecte leurs droits et </w:t>
      </w:r>
      <w:r w:rsidR="00107D72" w:rsidRPr="00E67A5A">
        <w:rPr>
          <w:rFonts w:ascii="Source Sans Pro" w:hAnsi="Source Sans Pro"/>
          <w:sz w:val="20"/>
          <w:szCs w:val="20"/>
          <w:lang w:val="fr-FR"/>
        </w:rPr>
        <w:t xml:space="preserve">contribue à </w:t>
      </w:r>
      <w:r w:rsidRPr="00E67A5A">
        <w:rPr>
          <w:rFonts w:ascii="Source Sans Pro" w:hAnsi="Source Sans Pro"/>
          <w:sz w:val="20"/>
          <w:szCs w:val="20"/>
          <w:lang w:val="fr-FR"/>
        </w:rPr>
        <w:t>arrêter le cycle sans fin de la pauvreté et du handicap.</w:t>
      </w:r>
    </w:p>
    <w:p w:rsidR="00522709" w:rsidRPr="00E67A5A" w:rsidRDefault="00522709" w:rsidP="00E67A5A">
      <w:pPr>
        <w:autoSpaceDE w:val="0"/>
        <w:autoSpaceDN w:val="0"/>
        <w:adjustRightInd w:val="0"/>
        <w:spacing w:before="120" w:after="240" w:line="240" w:lineRule="auto"/>
        <w:rPr>
          <w:rFonts w:ascii="Source Sans Pro" w:hAnsi="Source Sans Pro"/>
          <w:sz w:val="36"/>
          <w:szCs w:val="24"/>
          <w:lang w:val="fr-FR"/>
        </w:rPr>
      </w:pPr>
      <w:r w:rsidRPr="00E67A5A">
        <w:rPr>
          <w:rFonts w:ascii="Source Sans Pro" w:hAnsi="Source Sans Pro"/>
          <w:sz w:val="36"/>
          <w:szCs w:val="24"/>
          <w:lang w:val="fr-FR"/>
        </w:rPr>
        <w:t>ARRÊTONS LE CYCLE SANS FIN</w:t>
      </w:r>
    </w:p>
    <w:p w:rsidR="00522709" w:rsidRPr="00E67A5A" w:rsidRDefault="00522709" w:rsidP="00E67A5A">
      <w:pPr>
        <w:autoSpaceDE w:val="0"/>
        <w:autoSpaceDN w:val="0"/>
        <w:adjustRightInd w:val="0"/>
        <w:spacing w:before="120" w:after="240" w:line="240" w:lineRule="auto"/>
        <w:rPr>
          <w:rFonts w:ascii="Source Sans Pro" w:hAnsi="Source Sans Pro"/>
          <w:color w:val="000000"/>
          <w:sz w:val="20"/>
          <w:szCs w:val="24"/>
          <w:lang w:val="fr-FR"/>
        </w:rPr>
      </w:pPr>
      <w:r w:rsidRPr="00E67A5A">
        <w:rPr>
          <w:rFonts w:ascii="Source Sans Pro" w:hAnsi="Source Sans Pro"/>
          <w:b/>
          <w:szCs w:val="24"/>
          <w:lang w:val="fr-FR"/>
        </w:rPr>
        <w:t xml:space="preserve">ARRÊTONS LE CYCLE SANS FIN </w:t>
      </w:r>
      <w:r w:rsidR="002F4740" w:rsidRPr="00E67A5A">
        <w:rPr>
          <w:rFonts w:ascii="Source Sans Pro" w:hAnsi="Source Sans Pro"/>
          <w:color w:val="000000"/>
          <w:sz w:val="20"/>
          <w:szCs w:val="24"/>
          <w:lang w:val="fr-FR"/>
        </w:rPr>
        <w:t>œuvre à promouvoir les droits humains et à améliorer la vie des personnes handicapées dans les pays à revenu faible et moyen</w:t>
      </w:r>
      <w:r w:rsidRPr="00E67A5A">
        <w:rPr>
          <w:rFonts w:ascii="Source Sans Pro" w:hAnsi="Source Sans Pro"/>
          <w:color w:val="000000"/>
          <w:sz w:val="20"/>
          <w:szCs w:val="24"/>
          <w:lang w:val="fr-FR"/>
        </w:rPr>
        <w:t>.</w:t>
      </w:r>
    </w:p>
    <w:p w:rsidR="00522709" w:rsidRPr="00E67A5A" w:rsidRDefault="00522709" w:rsidP="00E67A5A">
      <w:pPr>
        <w:autoSpaceDE w:val="0"/>
        <w:autoSpaceDN w:val="0"/>
        <w:adjustRightInd w:val="0"/>
        <w:spacing w:before="120" w:after="240" w:line="240" w:lineRule="auto"/>
        <w:rPr>
          <w:rFonts w:ascii="Source Sans Pro" w:hAnsi="Source Sans Pro"/>
          <w:szCs w:val="24"/>
          <w:lang w:val="fr-FR"/>
        </w:rPr>
      </w:pPr>
      <w:r w:rsidRPr="00E67A5A">
        <w:rPr>
          <w:rFonts w:ascii="Source Sans Pro" w:hAnsi="Source Sans Pro"/>
          <w:color w:val="000000"/>
          <w:sz w:val="20"/>
          <w:szCs w:val="24"/>
          <w:lang w:val="fr-FR"/>
        </w:rPr>
        <w:t xml:space="preserve">Vous pouvez accéder à des vidéos, des </w:t>
      </w:r>
      <w:proofErr w:type="spellStart"/>
      <w:r w:rsidR="00F77D67" w:rsidRPr="00E67A5A">
        <w:rPr>
          <w:rFonts w:ascii="Source Sans Pro" w:hAnsi="Source Sans Pro"/>
          <w:color w:val="000000"/>
          <w:sz w:val="20"/>
          <w:szCs w:val="24"/>
          <w:lang w:val="fr-FR"/>
        </w:rPr>
        <w:t>temoignages</w:t>
      </w:r>
      <w:proofErr w:type="spellEnd"/>
      <w:r w:rsidR="00F77D67" w:rsidRPr="00E67A5A">
        <w:rPr>
          <w:rFonts w:ascii="Source Sans Pro" w:hAnsi="Source Sans Pro"/>
          <w:color w:val="000000"/>
          <w:sz w:val="20"/>
          <w:szCs w:val="24"/>
          <w:lang w:val="fr-FR"/>
        </w:rPr>
        <w:t xml:space="preserve"> </w:t>
      </w:r>
      <w:r w:rsidRPr="00E67A5A">
        <w:rPr>
          <w:rFonts w:ascii="Source Sans Pro" w:hAnsi="Source Sans Pro"/>
          <w:color w:val="000000"/>
          <w:sz w:val="20"/>
          <w:szCs w:val="24"/>
          <w:lang w:val="fr-FR"/>
        </w:rPr>
        <w:t>et d</w:t>
      </w:r>
      <w:r w:rsidR="00575EC4" w:rsidRPr="00E67A5A">
        <w:rPr>
          <w:rFonts w:ascii="Source Sans Pro" w:hAnsi="Source Sans Pro"/>
          <w:color w:val="000000"/>
          <w:sz w:val="20"/>
          <w:szCs w:val="24"/>
          <w:lang w:val="fr-FR"/>
        </w:rPr>
        <w:t>’</w:t>
      </w:r>
      <w:r w:rsidRPr="00E67A5A">
        <w:rPr>
          <w:rFonts w:ascii="Source Sans Pro" w:hAnsi="Source Sans Pro"/>
          <w:color w:val="000000"/>
          <w:sz w:val="20"/>
          <w:szCs w:val="24"/>
          <w:lang w:val="fr-FR"/>
        </w:rPr>
        <w:t xml:space="preserve">autres ressources et les télécharger </w:t>
      </w:r>
      <w:r w:rsidR="00F77D67" w:rsidRPr="00E67A5A">
        <w:rPr>
          <w:rFonts w:ascii="Source Sans Pro" w:hAnsi="Source Sans Pro"/>
          <w:color w:val="000000"/>
          <w:sz w:val="20"/>
          <w:szCs w:val="24"/>
          <w:lang w:val="fr-FR"/>
        </w:rPr>
        <w:t>sur</w:t>
      </w:r>
      <w:r w:rsidRPr="00E67A5A">
        <w:rPr>
          <w:rFonts w:ascii="Source Sans Pro" w:hAnsi="Source Sans Pro"/>
          <w:color w:val="000000"/>
          <w:sz w:val="20"/>
          <w:szCs w:val="24"/>
          <w:lang w:val="fr-FR"/>
        </w:rPr>
        <w:t xml:space="preserve"> la page</w:t>
      </w:r>
      <w:r w:rsidRPr="00E67A5A">
        <w:rPr>
          <w:rFonts w:ascii="Source Sans Pro" w:hAnsi="Source Sans Pro"/>
          <w:b/>
          <w:color w:val="000000"/>
          <w:sz w:val="20"/>
          <w:szCs w:val="24"/>
          <w:lang w:val="fr-FR"/>
        </w:rPr>
        <w:t xml:space="preserve"> </w:t>
      </w:r>
      <w:hyperlink r:id="rId6" w:history="1">
        <w:r w:rsidRPr="00E67A5A">
          <w:rPr>
            <w:rStyle w:val="Hyperlink"/>
            <w:rFonts w:ascii="Source Sans Pro" w:hAnsi="Source Sans Pro"/>
            <w:b/>
            <w:sz w:val="20"/>
            <w:szCs w:val="24"/>
            <w:lang w:val="fr-FR"/>
          </w:rPr>
          <w:t>www.endthecycle.info</w:t>
        </w:r>
      </w:hyperlink>
      <w:r w:rsidRPr="00E67A5A">
        <w:rPr>
          <w:rFonts w:ascii="Source Sans Pro" w:hAnsi="Source Sans Pro"/>
          <w:color w:val="000000"/>
          <w:sz w:val="20"/>
          <w:szCs w:val="24"/>
          <w:lang w:val="fr-FR"/>
        </w:rPr>
        <w:t xml:space="preserve"> </w:t>
      </w:r>
    </w:p>
    <w:p w:rsidR="00627BF0" w:rsidRPr="00A60855" w:rsidRDefault="00627BF0" w:rsidP="00627BF0">
      <w:pPr>
        <w:autoSpaceDE w:val="0"/>
        <w:autoSpaceDN w:val="0"/>
        <w:adjustRightInd w:val="0"/>
        <w:spacing w:before="120" w:after="240" w:line="240" w:lineRule="auto"/>
        <w:rPr>
          <w:rFonts w:ascii="Source Sans Pro" w:hAnsi="Source Sans Pro"/>
          <w:szCs w:val="24"/>
        </w:rPr>
      </w:pPr>
      <w:r w:rsidRPr="00A60855">
        <w:rPr>
          <w:rFonts w:ascii="Source Sans Pro" w:hAnsi="Source Sans Pro" w:cs="AkzidenzGroteskBQ-Reg"/>
          <w:color w:val="000000" w:themeColor="text1"/>
          <w:sz w:val="20"/>
          <w:szCs w:val="20"/>
        </w:rPr>
        <w:t xml:space="preserve">Twitter @ETC_CBM </w:t>
      </w:r>
      <w:r>
        <w:rPr>
          <w:rFonts w:ascii="Source Sans Pro" w:hAnsi="Source Sans Pro" w:cs="AkzidenzGroteskBQ-Reg"/>
          <w:color w:val="000000" w:themeColor="text1"/>
          <w:sz w:val="20"/>
          <w:szCs w:val="20"/>
        </w:rPr>
        <w:t>et</w:t>
      </w:r>
      <w:r w:rsidRPr="00A60855">
        <w:rPr>
          <w:rFonts w:ascii="Source Sans Pro" w:hAnsi="Source Sans Pro" w:cs="AkzidenzGroteskBQ-Reg"/>
          <w:color w:val="000000" w:themeColor="text1"/>
          <w:sz w:val="20"/>
          <w:szCs w:val="20"/>
        </w:rPr>
        <w:t xml:space="preserve"> </w:t>
      </w:r>
      <w:proofErr w:type="spellStart"/>
      <w:r w:rsidRPr="00A60855">
        <w:rPr>
          <w:rFonts w:ascii="Source Sans Pro" w:hAnsi="Source Sans Pro" w:cs="AkzidenzGroteskBQ-Reg"/>
          <w:color w:val="000000" w:themeColor="text1"/>
          <w:sz w:val="20"/>
          <w:szCs w:val="20"/>
        </w:rPr>
        <w:t>Facebook</w:t>
      </w:r>
      <w:proofErr w:type="spellEnd"/>
      <w:r w:rsidRPr="00A60855">
        <w:rPr>
          <w:rFonts w:ascii="Source Sans Pro" w:hAnsi="Source Sans Pro" w:cs="AkzidenzGroteskBQ-Reg"/>
          <w:color w:val="000000" w:themeColor="text1"/>
          <w:sz w:val="20"/>
          <w:szCs w:val="20"/>
        </w:rPr>
        <w:t xml:space="preserve"> </w:t>
      </w:r>
      <w:hyperlink r:id="rId7" w:history="1">
        <w:r w:rsidRPr="00A60855">
          <w:rPr>
            <w:rStyle w:val="Hyperlink"/>
            <w:rFonts w:ascii="Source Sans Pro" w:hAnsi="Source Sans Pro" w:cs="AkzidenzGroteskBQ-Reg"/>
            <w:sz w:val="20"/>
            <w:szCs w:val="20"/>
          </w:rPr>
          <w:t>https://www.facebook.com/endthecycle.info/</w:t>
        </w:r>
      </w:hyperlink>
    </w:p>
    <w:p w:rsidR="00522709" w:rsidRPr="00E67A5A" w:rsidRDefault="00522709" w:rsidP="00E67A5A">
      <w:pPr>
        <w:autoSpaceDE w:val="0"/>
        <w:autoSpaceDN w:val="0"/>
        <w:adjustRightInd w:val="0"/>
        <w:spacing w:before="120" w:after="240" w:line="240" w:lineRule="auto"/>
        <w:rPr>
          <w:rFonts w:ascii="Source Sans Pro" w:hAnsi="Source Sans Pro"/>
          <w:b/>
          <w:sz w:val="20"/>
          <w:szCs w:val="24"/>
          <w:lang w:val="fr-FR"/>
        </w:rPr>
      </w:pPr>
      <w:r w:rsidRPr="00E67A5A">
        <w:rPr>
          <w:rFonts w:ascii="Source Sans Pro" w:hAnsi="Source Sans Pro"/>
          <w:b/>
          <w:sz w:val="20"/>
          <w:szCs w:val="24"/>
          <w:lang w:val="fr-FR"/>
        </w:rPr>
        <w:t>Sources :</w:t>
      </w:r>
    </w:p>
    <w:p w:rsidR="00522709" w:rsidRPr="00E67A5A" w:rsidRDefault="00522709" w:rsidP="00E67A5A">
      <w:pPr>
        <w:autoSpaceDE w:val="0"/>
        <w:autoSpaceDN w:val="0"/>
        <w:adjustRightInd w:val="0"/>
        <w:spacing w:before="120" w:after="240" w:line="240" w:lineRule="auto"/>
        <w:rPr>
          <w:rFonts w:ascii="Source Sans Pro" w:hAnsi="Source Sans Pro"/>
          <w:sz w:val="16"/>
          <w:szCs w:val="16"/>
          <w:lang w:val="fr-FR"/>
        </w:rPr>
      </w:pPr>
      <w:r w:rsidRPr="00E67A5A">
        <w:rPr>
          <w:rFonts w:ascii="Source Sans Pro" w:hAnsi="Source Sans Pro"/>
          <w:b/>
          <w:sz w:val="16"/>
          <w:szCs w:val="16"/>
          <w:lang w:val="fr-FR"/>
        </w:rPr>
        <w:t xml:space="preserve">1 </w:t>
      </w:r>
      <w:r w:rsidRPr="00E67A5A">
        <w:rPr>
          <w:rFonts w:ascii="Source Sans Pro" w:hAnsi="Source Sans Pro"/>
          <w:sz w:val="16"/>
          <w:szCs w:val="16"/>
          <w:lang w:val="fr-FR"/>
        </w:rPr>
        <w:t>Cité dans Secrétaire général des Nations Unis. (2011). Rapport sur le statut de la Convention relative aux droits des enfants, Document de l</w:t>
      </w:r>
      <w:r w:rsidR="00575EC4" w:rsidRPr="00E67A5A">
        <w:rPr>
          <w:rFonts w:ascii="Source Sans Pro" w:hAnsi="Source Sans Pro"/>
          <w:sz w:val="16"/>
          <w:szCs w:val="16"/>
          <w:lang w:val="fr-FR"/>
        </w:rPr>
        <w:t>’</w:t>
      </w:r>
      <w:r w:rsidRPr="00E67A5A">
        <w:rPr>
          <w:rFonts w:ascii="Source Sans Pro" w:hAnsi="Source Sans Pro"/>
          <w:sz w:val="16"/>
          <w:szCs w:val="16"/>
          <w:lang w:val="fr-FR"/>
        </w:rPr>
        <w:t xml:space="preserve">ONU A/66/230 (p. 12). Extrait de la page </w:t>
      </w:r>
      <w:hyperlink r:id="rId8" w:history="1">
        <w:r w:rsidRPr="00E67A5A">
          <w:rPr>
            <w:rStyle w:val="Hyperlink"/>
            <w:rFonts w:ascii="Source Sans Pro" w:hAnsi="Source Sans Pro"/>
            <w:sz w:val="16"/>
            <w:szCs w:val="16"/>
            <w:lang w:val="fr-FR"/>
          </w:rPr>
          <w:t>http://www.un.org/</w:t>
        </w:r>
      </w:hyperlink>
      <w:r w:rsidRPr="00E67A5A">
        <w:rPr>
          <w:rFonts w:ascii="Source Sans Pro" w:hAnsi="Source Sans Pro"/>
          <w:sz w:val="16"/>
          <w:szCs w:val="16"/>
          <w:lang w:val="fr-FR"/>
        </w:rPr>
        <w:t xml:space="preserve"> </w:t>
      </w:r>
      <w:proofErr w:type="spellStart"/>
      <w:r w:rsidRPr="00E67A5A">
        <w:rPr>
          <w:rFonts w:ascii="Source Sans Pro" w:hAnsi="Source Sans Pro"/>
          <w:sz w:val="16"/>
          <w:szCs w:val="16"/>
          <w:lang w:val="fr-FR"/>
        </w:rPr>
        <w:t>ga</w:t>
      </w:r>
      <w:proofErr w:type="spellEnd"/>
      <w:r w:rsidRPr="00E67A5A">
        <w:rPr>
          <w:rFonts w:ascii="Source Sans Pro" w:hAnsi="Source Sans Pro"/>
          <w:sz w:val="16"/>
          <w:szCs w:val="16"/>
          <w:lang w:val="fr-FR"/>
        </w:rPr>
        <w:t>/</w:t>
      </w:r>
      <w:proofErr w:type="spellStart"/>
      <w:r w:rsidRPr="00E67A5A">
        <w:rPr>
          <w:rFonts w:ascii="Source Sans Pro" w:hAnsi="Source Sans Pro"/>
          <w:sz w:val="16"/>
          <w:szCs w:val="16"/>
          <w:lang w:val="fr-FR"/>
        </w:rPr>
        <w:t>search</w:t>
      </w:r>
      <w:proofErr w:type="spellEnd"/>
      <w:r w:rsidRPr="00E67A5A">
        <w:rPr>
          <w:rFonts w:ascii="Source Sans Pro" w:hAnsi="Source Sans Pro"/>
          <w:sz w:val="16"/>
          <w:szCs w:val="16"/>
          <w:lang w:val="fr-FR"/>
        </w:rPr>
        <w:t>/view_doc.asp?symbol=A/66/230</w:t>
      </w:r>
      <w:r w:rsidR="00E67A5A" w:rsidRPr="00E67A5A">
        <w:rPr>
          <w:rFonts w:ascii="Source Sans Pro" w:hAnsi="Source Sans Pro"/>
          <w:sz w:val="16"/>
          <w:szCs w:val="16"/>
          <w:lang w:val="fr-FR"/>
        </w:rPr>
        <w:br/>
      </w:r>
      <w:r w:rsidR="00F95CCE" w:rsidRPr="00E67A5A">
        <w:rPr>
          <w:rFonts w:ascii="Source Sans Pro" w:hAnsi="Source Sans Pro"/>
          <w:b/>
          <w:sz w:val="16"/>
          <w:szCs w:val="16"/>
          <w:lang w:val="fr-FR"/>
        </w:rPr>
        <w:t>2</w:t>
      </w:r>
      <w:r w:rsidRPr="00E67A5A">
        <w:rPr>
          <w:rFonts w:ascii="Source Sans Pro" w:hAnsi="Source Sans Pro"/>
          <w:b/>
          <w:sz w:val="16"/>
          <w:szCs w:val="16"/>
          <w:lang w:val="fr-FR"/>
        </w:rPr>
        <w:t xml:space="preserve"> </w:t>
      </w:r>
      <w:r w:rsidRPr="00E67A5A">
        <w:rPr>
          <w:rFonts w:ascii="Source Sans Pro" w:hAnsi="Source Sans Pro"/>
          <w:sz w:val="16"/>
          <w:szCs w:val="16"/>
          <w:lang w:val="fr-FR"/>
        </w:rPr>
        <w:t>Organisation mondiale de la Santé (OMS) et Banque mondiale (2011) ; Rapport mondial sur le handicap, OMS Presse (WRD), Genève</w:t>
      </w:r>
    </w:p>
    <w:sectPr w:rsidR="00522709" w:rsidRPr="00E67A5A" w:rsidSect="002405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C7581" w15:done="0"/>
  <w15:commentEx w15:paraId="24B4BE17" w15:done="0"/>
  <w15:commentEx w15:paraId="44ED453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kzidenzGroteskBQ-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F63"/>
    <w:multiLevelType w:val="hybridMultilevel"/>
    <w:tmpl w:val="0478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0A08E8"/>
    <w:multiLevelType w:val="hybridMultilevel"/>
    <w:tmpl w:val="CCFC6D74"/>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723C27"/>
    <w:multiLevelType w:val="hybridMultilevel"/>
    <w:tmpl w:val="F2F67C5C"/>
    <w:lvl w:ilvl="0" w:tplc="A97A5FB4">
      <w:start w:val="22"/>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846556"/>
    <w:multiLevelType w:val="hybridMultilevel"/>
    <w:tmpl w:val="AF1C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9F2EFC"/>
    <w:multiLevelType w:val="hybridMultilevel"/>
    <w:tmpl w:val="4D18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BE41B94"/>
    <w:multiLevelType w:val="hybridMultilevel"/>
    <w:tmpl w:val="BE2A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33CA5"/>
    <w:rsid w:val="000114AD"/>
    <w:rsid w:val="00015C7E"/>
    <w:rsid w:val="00016028"/>
    <w:rsid w:val="000718FD"/>
    <w:rsid w:val="00077776"/>
    <w:rsid w:val="0009788E"/>
    <w:rsid w:val="000E4A2F"/>
    <w:rsid w:val="000F0460"/>
    <w:rsid w:val="000F24E3"/>
    <w:rsid w:val="00107D72"/>
    <w:rsid w:val="00120E19"/>
    <w:rsid w:val="001219EE"/>
    <w:rsid w:val="0019169B"/>
    <w:rsid w:val="001925FA"/>
    <w:rsid w:val="00196827"/>
    <w:rsid w:val="001D0FF4"/>
    <w:rsid w:val="001D7B17"/>
    <w:rsid w:val="002124C8"/>
    <w:rsid w:val="002125D9"/>
    <w:rsid w:val="0022774A"/>
    <w:rsid w:val="00236331"/>
    <w:rsid w:val="00240516"/>
    <w:rsid w:val="00265A09"/>
    <w:rsid w:val="00272D55"/>
    <w:rsid w:val="0028021A"/>
    <w:rsid w:val="002C2CA7"/>
    <w:rsid w:val="002E0FC3"/>
    <w:rsid w:val="002F4740"/>
    <w:rsid w:val="002F59DC"/>
    <w:rsid w:val="00327E1B"/>
    <w:rsid w:val="00333735"/>
    <w:rsid w:val="0037455C"/>
    <w:rsid w:val="00387A27"/>
    <w:rsid w:val="003B1743"/>
    <w:rsid w:val="00410C47"/>
    <w:rsid w:val="00420D67"/>
    <w:rsid w:val="00423B75"/>
    <w:rsid w:val="0046729F"/>
    <w:rsid w:val="004714F3"/>
    <w:rsid w:val="00475B14"/>
    <w:rsid w:val="004D57EC"/>
    <w:rsid w:val="004F4F97"/>
    <w:rsid w:val="005039A2"/>
    <w:rsid w:val="00522709"/>
    <w:rsid w:val="00575EC4"/>
    <w:rsid w:val="005770AF"/>
    <w:rsid w:val="005D68EB"/>
    <w:rsid w:val="00627BF0"/>
    <w:rsid w:val="00633CA5"/>
    <w:rsid w:val="006344D7"/>
    <w:rsid w:val="00665191"/>
    <w:rsid w:val="006B76E1"/>
    <w:rsid w:val="006E01A3"/>
    <w:rsid w:val="006E073D"/>
    <w:rsid w:val="006F694E"/>
    <w:rsid w:val="0071452F"/>
    <w:rsid w:val="00722FBC"/>
    <w:rsid w:val="0074252B"/>
    <w:rsid w:val="00762B7D"/>
    <w:rsid w:val="00784207"/>
    <w:rsid w:val="007E1E8B"/>
    <w:rsid w:val="00820245"/>
    <w:rsid w:val="00831E39"/>
    <w:rsid w:val="00843D9F"/>
    <w:rsid w:val="0085462B"/>
    <w:rsid w:val="0087112E"/>
    <w:rsid w:val="008C57F4"/>
    <w:rsid w:val="00905A98"/>
    <w:rsid w:val="00935976"/>
    <w:rsid w:val="00994381"/>
    <w:rsid w:val="009C0C9D"/>
    <w:rsid w:val="00A327F7"/>
    <w:rsid w:val="00A346E0"/>
    <w:rsid w:val="00A44EE5"/>
    <w:rsid w:val="00A65E1E"/>
    <w:rsid w:val="00AD55C2"/>
    <w:rsid w:val="00B71344"/>
    <w:rsid w:val="00B74D4C"/>
    <w:rsid w:val="00B9218F"/>
    <w:rsid w:val="00BA1A9A"/>
    <w:rsid w:val="00C302BF"/>
    <w:rsid w:val="00D1003D"/>
    <w:rsid w:val="00D301B0"/>
    <w:rsid w:val="00D32536"/>
    <w:rsid w:val="00D345B6"/>
    <w:rsid w:val="00D667A8"/>
    <w:rsid w:val="00D70835"/>
    <w:rsid w:val="00D862B2"/>
    <w:rsid w:val="00D92A14"/>
    <w:rsid w:val="00D9723B"/>
    <w:rsid w:val="00DE5D22"/>
    <w:rsid w:val="00E0122D"/>
    <w:rsid w:val="00E21355"/>
    <w:rsid w:val="00E5407E"/>
    <w:rsid w:val="00E557E0"/>
    <w:rsid w:val="00E62271"/>
    <w:rsid w:val="00E67A5A"/>
    <w:rsid w:val="00E67D40"/>
    <w:rsid w:val="00EE2D6D"/>
    <w:rsid w:val="00EE3ED2"/>
    <w:rsid w:val="00F10E01"/>
    <w:rsid w:val="00F218C0"/>
    <w:rsid w:val="00F363FF"/>
    <w:rsid w:val="00F44D7C"/>
    <w:rsid w:val="00F77D67"/>
    <w:rsid w:val="00F95722"/>
    <w:rsid w:val="00F95C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character" w:styleId="CommentReference">
    <w:name w:val="annotation reference"/>
    <w:basedOn w:val="DefaultParagraphFont"/>
    <w:uiPriority w:val="99"/>
    <w:semiHidden/>
    <w:unhideWhenUsed/>
    <w:rsid w:val="00A346E0"/>
    <w:rPr>
      <w:sz w:val="16"/>
      <w:szCs w:val="16"/>
    </w:rPr>
  </w:style>
  <w:style w:type="paragraph" w:styleId="CommentText">
    <w:name w:val="annotation text"/>
    <w:basedOn w:val="Normal"/>
    <w:link w:val="CommentTextChar"/>
    <w:uiPriority w:val="99"/>
    <w:semiHidden/>
    <w:unhideWhenUsed/>
    <w:rsid w:val="00A346E0"/>
    <w:pPr>
      <w:spacing w:line="240" w:lineRule="auto"/>
    </w:pPr>
    <w:rPr>
      <w:sz w:val="20"/>
      <w:szCs w:val="20"/>
    </w:rPr>
  </w:style>
  <w:style w:type="character" w:customStyle="1" w:styleId="CommentTextChar">
    <w:name w:val="Comment Text Char"/>
    <w:basedOn w:val="DefaultParagraphFont"/>
    <w:link w:val="CommentText"/>
    <w:uiPriority w:val="99"/>
    <w:semiHidden/>
    <w:rsid w:val="00A346E0"/>
    <w:rPr>
      <w:sz w:val="20"/>
      <w:szCs w:val="20"/>
    </w:rPr>
  </w:style>
  <w:style w:type="paragraph" w:styleId="CommentSubject">
    <w:name w:val="annotation subject"/>
    <w:basedOn w:val="CommentText"/>
    <w:next w:val="CommentText"/>
    <w:link w:val="CommentSubjectChar"/>
    <w:uiPriority w:val="99"/>
    <w:semiHidden/>
    <w:unhideWhenUsed/>
    <w:rsid w:val="00A346E0"/>
    <w:rPr>
      <w:b/>
      <w:bCs/>
    </w:rPr>
  </w:style>
  <w:style w:type="character" w:customStyle="1" w:styleId="CommentSubjectChar">
    <w:name w:val="Comment Subject Char"/>
    <w:basedOn w:val="CommentTextChar"/>
    <w:link w:val="CommentSubject"/>
    <w:uiPriority w:val="99"/>
    <w:semiHidden/>
    <w:rsid w:val="00A346E0"/>
    <w:rPr>
      <w:b/>
      <w:bCs/>
      <w:sz w:val="20"/>
      <w:szCs w:val="20"/>
    </w:rPr>
  </w:style>
  <w:style w:type="character" w:customStyle="1" w:styleId="tw4winMark">
    <w:name w:val="tw4winMark"/>
    <w:uiPriority w:val="99"/>
    <w:rsid w:val="00D862B2"/>
    <w:rPr>
      <w:rFonts w:ascii="Courier New" w:hAnsi="Courier New"/>
      <w:vanish/>
      <w:color w:val="800080"/>
      <w:vertAlign w:val="subscript"/>
    </w:rPr>
  </w:style>
  <w:style w:type="paragraph" w:styleId="Revision">
    <w:name w:val="Revision"/>
    <w:hidden/>
    <w:uiPriority w:val="99"/>
    <w:semiHidden/>
    <w:rsid w:val="00D1003D"/>
    <w:pPr>
      <w:spacing w:after="0" w:line="240" w:lineRule="auto"/>
    </w:pPr>
  </w:style>
  <w:style w:type="paragraph" w:styleId="ListParagraph">
    <w:name w:val="List Paragraph"/>
    <w:basedOn w:val="Normal"/>
    <w:uiPriority w:val="34"/>
    <w:qFormat/>
    <w:rsid w:val="00E67A5A"/>
    <w:pPr>
      <w:ind w:left="720"/>
      <w:contextualSpacing/>
    </w:pPr>
  </w:style>
</w:styles>
</file>

<file path=word/webSettings.xml><?xml version="1.0" encoding="utf-8"?>
<w:webSettings xmlns:r="http://schemas.openxmlformats.org/officeDocument/2006/relationships" xmlns:w="http://schemas.openxmlformats.org/wordprocessingml/2006/main">
  <w:divs>
    <w:div w:id="975990706">
      <w:bodyDiv w:val="1"/>
      <w:marLeft w:val="0"/>
      <w:marRight w:val="0"/>
      <w:marTop w:val="0"/>
      <w:marBottom w:val="0"/>
      <w:divBdr>
        <w:top w:val="none" w:sz="0" w:space="0" w:color="auto"/>
        <w:left w:val="none" w:sz="0" w:space="0" w:color="auto"/>
        <w:bottom w:val="none" w:sz="0" w:space="0" w:color="auto"/>
        <w:right w:val="none" w:sz="0" w:space="0" w:color="auto"/>
      </w:divBdr>
    </w:div>
    <w:div w:id="14678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openxmlformats.org/officeDocument/2006/relationships/styles" Target="styles.xml"/><Relationship Id="rId7" Type="http://schemas.openxmlformats.org/officeDocument/2006/relationships/hyperlink" Target="https://www.facebook.com/endthecycle.info/"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dthecycle.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F88D5-A1F1-485D-A19D-6F597489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CBM Australia</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rwallbridge</cp:lastModifiedBy>
  <cp:revision>8</cp:revision>
  <cp:lastPrinted>2015-11-30T04:04:00Z</cp:lastPrinted>
  <dcterms:created xsi:type="dcterms:W3CDTF">2016-05-05T06:49:00Z</dcterms:created>
  <dcterms:modified xsi:type="dcterms:W3CDTF">2016-05-20T03:38:00Z</dcterms:modified>
</cp:coreProperties>
</file>