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4C8" w:rsidRPr="00570887" w:rsidRDefault="00F56755" w:rsidP="00570887">
      <w:pPr>
        <w:autoSpaceDE w:val="0"/>
        <w:autoSpaceDN w:val="0"/>
        <w:adjustRightInd w:val="0"/>
        <w:spacing w:before="120" w:after="240" w:line="240" w:lineRule="auto"/>
        <w:contextualSpacing/>
        <w:rPr>
          <w:rFonts w:ascii="Source Sans Pro" w:hAnsi="Source Sans Pro" w:cs="AkzidenzGroteskBE-BoldCn"/>
          <w:b/>
          <w:bCs/>
          <w:color w:val="FF0000"/>
          <w:sz w:val="24"/>
          <w:szCs w:val="24"/>
        </w:rPr>
      </w:pPr>
      <w:r w:rsidRPr="00570887">
        <w:rPr>
          <w:rFonts w:ascii="Source Sans Pro" w:hAnsi="Source Sans Pro" w:cs="AkzidenzGroteskBE-BoldCn"/>
          <w:b/>
          <w:bCs/>
          <w:color w:val="FF0000"/>
          <w:sz w:val="24"/>
          <w:szCs w:val="24"/>
        </w:rPr>
        <w:fldChar w:fldCharType="begin"/>
      </w:r>
      <w:r w:rsidR="00EF176A" w:rsidRPr="00570887">
        <w:rPr>
          <w:rFonts w:ascii="Source Sans Pro" w:hAnsi="Source Sans Pro" w:cs="AkzidenzGroteskBE-BoldCn"/>
          <w:b/>
          <w:bCs/>
          <w:color w:val="FF0000"/>
          <w:sz w:val="24"/>
          <w:szCs w:val="24"/>
        </w:rPr>
        <w:instrText xml:space="preserve"> HYPERLINK "http://www.endthecycle.info" </w:instrText>
      </w:r>
      <w:r w:rsidRPr="00570887">
        <w:rPr>
          <w:rFonts w:ascii="Source Sans Pro" w:hAnsi="Source Sans Pro" w:cs="AkzidenzGroteskBE-BoldCn"/>
          <w:b/>
          <w:bCs/>
          <w:color w:val="FF0000"/>
          <w:sz w:val="24"/>
          <w:szCs w:val="24"/>
        </w:rPr>
        <w:fldChar w:fldCharType="separate"/>
      </w:r>
      <w:r w:rsidR="00EF176A" w:rsidRPr="00570887">
        <w:rPr>
          <w:rStyle w:val="Hyperlink"/>
          <w:rFonts w:ascii="Source Sans Pro" w:hAnsi="Source Sans Pro" w:cs="AkzidenzGroteskBE-BoldCn"/>
          <w:b/>
          <w:bCs/>
          <w:sz w:val="24"/>
          <w:szCs w:val="24"/>
        </w:rPr>
        <w:t>www.endthecycle.info</w:t>
      </w:r>
      <w:r w:rsidRPr="00570887">
        <w:rPr>
          <w:rFonts w:ascii="Source Sans Pro" w:hAnsi="Source Sans Pro" w:cs="AkzidenzGroteskBE-BoldCn"/>
          <w:b/>
          <w:bCs/>
          <w:color w:val="FF0000"/>
          <w:sz w:val="24"/>
          <w:szCs w:val="24"/>
        </w:rPr>
        <w:fldChar w:fldCharType="end"/>
      </w:r>
      <w:r w:rsidR="00EF176A" w:rsidRPr="00570887">
        <w:rPr>
          <w:rFonts w:ascii="Source Sans Pro" w:hAnsi="Source Sans Pro" w:cs="AkzidenzGroteskBE-BoldCn"/>
          <w:b/>
          <w:bCs/>
          <w:color w:val="FF0000"/>
          <w:sz w:val="24"/>
          <w:szCs w:val="24"/>
        </w:rPr>
        <w:t xml:space="preserve"> </w:t>
      </w:r>
    </w:p>
    <w:p w:rsidR="002124C8" w:rsidRPr="00570887" w:rsidRDefault="002124C8" w:rsidP="00570887">
      <w:pPr>
        <w:autoSpaceDE w:val="0"/>
        <w:autoSpaceDN w:val="0"/>
        <w:adjustRightInd w:val="0"/>
        <w:spacing w:before="120" w:after="240" w:line="240" w:lineRule="auto"/>
        <w:contextualSpacing/>
        <w:rPr>
          <w:rFonts w:ascii="Source Sans Pro" w:hAnsi="Source Sans Pro" w:cs="AkzidenzGroteskBE-LightCn"/>
          <w:color w:val="000000" w:themeColor="text1"/>
          <w:sz w:val="96"/>
          <w:szCs w:val="96"/>
        </w:rPr>
      </w:pPr>
      <w:r w:rsidRPr="00570887">
        <w:rPr>
          <w:rFonts w:ascii="Source Sans Pro" w:hAnsi="Source Sans Pro" w:cs="AkzidenzGroteskBE-LightCn"/>
          <w:color w:val="000000" w:themeColor="text1"/>
          <w:sz w:val="96"/>
          <w:szCs w:val="96"/>
        </w:rPr>
        <w:t xml:space="preserve">End </w:t>
      </w:r>
      <w:proofErr w:type="gramStart"/>
      <w:r w:rsidRPr="00570887">
        <w:rPr>
          <w:rFonts w:ascii="Source Sans Pro" w:hAnsi="Source Sans Pro" w:cs="AkzidenzGroteskBE-LightCn"/>
          <w:color w:val="000000" w:themeColor="text1"/>
          <w:sz w:val="96"/>
          <w:szCs w:val="96"/>
        </w:rPr>
        <w:t>The</w:t>
      </w:r>
      <w:proofErr w:type="gramEnd"/>
      <w:r w:rsidRPr="00570887">
        <w:rPr>
          <w:rFonts w:ascii="Source Sans Pro" w:hAnsi="Source Sans Pro" w:cs="AkzidenzGroteskBE-LightCn"/>
          <w:color w:val="000000" w:themeColor="text1"/>
          <w:sz w:val="96"/>
          <w:szCs w:val="96"/>
        </w:rPr>
        <w:t xml:space="preserve"> Cycle</w:t>
      </w:r>
    </w:p>
    <w:p w:rsidR="002124C8" w:rsidRPr="00570887" w:rsidRDefault="002124C8" w:rsidP="00570887">
      <w:pPr>
        <w:autoSpaceDE w:val="0"/>
        <w:autoSpaceDN w:val="0"/>
        <w:adjustRightInd w:val="0"/>
        <w:spacing w:before="120" w:after="240" w:line="240" w:lineRule="auto"/>
        <w:contextualSpacing/>
        <w:rPr>
          <w:rFonts w:ascii="Source Sans Pro" w:hAnsi="Source Sans Pro" w:cs="AkzidenzGroteskBQ-Reg"/>
          <w:color w:val="000000" w:themeColor="text1"/>
          <w:sz w:val="20"/>
          <w:szCs w:val="20"/>
        </w:rPr>
      </w:pPr>
      <w:r w:rsidRPr="00570887">
        <w:rPr>
          <w:rFonts w:ascii="Source Sans Pro" w:hAnsi="Source Sans Pro" w:cs="AkzidenzGroteskBQ-Light"/>
          <w:color w:val="000000" w:themeColor="text1"/>
          <w:sz w:val="16"/>
          <w:szCs w:val="16"/>
        </w:rPr>
        <w:t xml:space="preserve">End the Cycle is an initiative of CBM </w:t>
      </w:r>
    </w:p>
    <w:p w:rsidR="00843D9F" w:rsidRPr="00570887" w:rsidRDefault="00AB20BC" w:rsidP="00570887">
      <w:pPr>
        <w:autoSpaceDE w:val="0"/>
        <w:autoSpaceDN w:val="0"/>
        <w:adjustRightInd w:val="0"/>
        <w:spacing w:before="120" w:after="240" w:line="240" w:lineRule="auto"/>
        <w:contextualSpacing/>
        <w:rPr>
          <w:rFonts w:ascii="Source Sans Pro" w:hAnsi="Source Sans Pro" w:cs="AkzidenzGroteskBE-LightCn"/>
          <w:color w:val="000000" w:themeColor="text1"/>
          <w:sz w:val="41"/>
          <w:szCs w:val="41"/>
        </w:rPr>
      </w:pPr>
      <w:r w:rsidRPr="00570887">
        <w:rPr>
          <w:rFonts w:ascii="Source Sans Pro" w:hAnsi="Source Sans Pro" w:cs="AkzidenzGroteskBE-LightCn"/>
          <w:color w:val="000000" w:themeColor="text1"/>
          <w:sz w:val="41"/>
          <w:szCs w:val="41"/>
        </w:rPr>
        <w:t>Women</w:t>
      </w:r>
      <w:r w:rsidR="00843D9F" w:rsidRPr="00570887">
        <w:rPr>
          <w:rFonts w:ascii="Source Sans Pro" w:hAnsi="Source Sans Pro" w:cs="AkzidenzGroteskBE-LightCn"/>
          <w:color w:val="000000" w:themeColor="text1"/>
          <w:sz w:val="41"/>
          <w:szCs w:val="41"/>
        </w:rPr>
        <w:t>, Disability and Poverty</w:t>
      </w:r>
    </w:p>
    <w:p w:rsidR="002124C8" w:rsidRPr="00570887" w:rsidRDefault="002124C8" w:rsidP="00570887">
      <w:pPr>
        <w:pBdr>
          <w:bottom w:val="single" w:sz="6" w:space="1" w:color="auto"/>
        </w:pBdr>
        <w:autoSpaceDE w:val="0"/>
        <w:autoSpaceDN w:val="0"/>
        <w:adjustRightInd w:val="0"/>
        <w:spacing w:before="120" w:after="240" w:line="240" w:lineRule="auto"/>
        <w:rPr>
          <w:rFonts w:ascii="Source Sans Pro" w:hAnsi="Source Sans Pro" w:cs="AkzidenzGroteskBE-BoldCn"/>
          <w:b/>
          <w:bCs/>
          <w:color w:val="000000" w:themeColor="text1"/>
          <w:sz w:val="20"/>
          <w:szCs w:val="20"/>
        </w:rPr>
      </w:pPr>
    </w:p>
    <w:p w:rsidR="009D5B28" w:rsidRPr="00570887" w:rsidRDefault="009A0347" w:rsidP="00570887">
      <w:pPr>
        <w:autoSpaceDE w:val="0"/>
        <w:autoSpaceDN w:val="0"/>
        <w:adjustRightInd w:val="0"/>
        <w:spacing w:before="120" w:after="240" w:line="240" w:lineRule="auto"/>
        <w:rPr>
          <w:rFonts w:ascii="Source Sans Pro" w:hAnsi="Source Sans Pro" w:cs="AkzidenzGroteskBE-LightCn"/>
          <w:color w:val="000000" w:themeColor="text1"/>
          <w:sz w:val="36"/>
          <w:szCs w:val="36"/>
        </w:rPr>
      </w:pPr>
      <w:r w:rsidRPr="00570887">
        <w:rPr>
          <w:rFonts w:ascii="Source Sans Pro" w:hAnsi="Source Sans Pro" w:cs="AkzidenzGroteskBE-BoldCn"/>
          <w:b/>
          <w:bCs/>
          <w:color w:val="000000" w:themeColor="text1"/>
          <w:sz w:val="36"/>
          <w:szCs w:val="36"/>
        </w:rPr>
        <w:t xml:space="preserve">My Story: </w:t>
      </w:r>
      <w:proofErr w:type="spellStart"/>
      <w:r w:rsidR="00AB20BC" w:rsidRPr="00570887">
        <w:rPr>
          <w:rFonts w:ascii="Source Sans Pro" w:hAnsi="Source Sans Pro" w:cs="AkzidenzGroteskBE-LightCn"/>
          <w:color w:val="000000" w:themeColor="text1"/>
          <w:sz w:val="36"/>
          <w:szCs w:val="36"/>
        </w:rPr>
        <w:t>S</w:t>
      </w:r>
      <w:r w:rsidR="00EF176A" w:rsidRPr="00570887">
        <w:rPr>
          <w:rFonts w:ascii="Source Sans Pro" w:hAnsi="Source Sans Pro" w:cs="AkzidenzGroteskBE-LightCn"/>
          <w:color w:val="000000" w:themeColor="text1"/>
          <w:sz w:val="36"/>
          <w:szCs w:val="36"/>
        </w:rPr>
        <w:t>ieng</w:t>
      </w:r>
      <w:proofErr w:type="spellEnd"/>
      <w:r w:rsidR="00EF176A" w:rsidRPr="00570887">
        <w:rPr>
          <w:rFonts w:ascii="Source Sans Pro" w:hAnsi="Source Sans Pro" w:cs="AkzidenzGroteskBE-LightCn"/>
          <w:color w:val="000000" w:themeColor="text1"/>
          <w:sz w:val="36"/>
          <w:szCs w:val="36"/>
        </w:rPr>
        <w:t xml:space="preserve"> </w:t>
      </w:r>
      <w:proofErr w:type="spellStart"/>
      <w:r w:rsidR="00EF176A" w:rsidRPr="00570887">
        <w:rPr>
          <w:rFonts w:ascii="Source Sans Pro" w:hAnsi="Source Sans Pro" w:cs="AkzidenzGroteskBE-LightCn"/>
          <w:color w:val="000000" w:themeColor="text1"/>
          <w:sz w:val="36"/>
          <w:szCs w:val="36"/>
        </w:rPr>
        <w:t>Sok</w:t>
      </w:r>
      <w:proofErr w:type="spellEnd"/>
      <w:r w:rsidR="00EF176A" w:rsidRPr="00570887">
        <w:rPr>
          <w:rFonts w:ascii="Source Sans Pro" w:hAnsi="Source Sans Pro" w:cs="AkzidenzGroteskBE-LightCn"/>
          <w:color w:val="000000" w:themeColor="text1"/>
          <w:sz w:val="36"/>
          <w:szCs w:val="36"/>
        </w:rPr>
        <w:t xml:space="preserve"> </w:t>
      </w:r>
      <w:proofErr w:type="spellStart"/>
      <w:r w:rsidR="00EF176A" w:rsidRPr="00570887">
        <w:rPr>
          <w:rFonts w:ascii="Source Sans Pro" w:hAnsi="Source Sans Pro" w:cs="AkzidenzGroteskBE-LightCn"/>
          <w:color w:val="000000" w:themeColor="text1"/>
          <w:sz w:val="36"/>
          <w:szCs w:val="36"/>
        </w:rPr>
        <w:t>Chann</w:t>
      </w:r>
      <w:proofErr w:type="spellEnd"/>
      <w:r w:rsidR="00EF176A" w:rsidRPr="00570887">
        <w:rPr>
          <w:rFonts w:ascii="Source Sans Pro" w:hAnsi="Source Sans Pro" w:cs="AkzidenzGroteskBE-LightCn"/>
          <w:color w:val="000000" w:themeColor="text1"/>
          <w:sz w:val="36"/>
          <w:szCs w:val="36"/>
        </w:rPr>
        <w:t>, Cambodia</w:t>
      </w:r>
    </w:p>
    <w:p w:rsidR="00617204" w:rsidRPr="00570887" w:rsidRDefault="00EE4A1B" w:rsidP="00570887">
      <w:pPr>
        <w:autoSpaceDE w:val="0"/>
        <w:autoSpaceDN w:val="0"/>
        <w:adjustRightInd w:val="0"/>
        <w:spacing w:before="120" w:after="240" w:line="240" w:lineRule="auto"/>
        <w:rPr>
          <w:rFonts w:ascii="Source Sans Pro" w:hAnsi="Source Sans Pro" w:cs="AkzidenzGroteskBQ-Reg"/>
          <w:color w:val="000000" w:themeColor="text1"/>
          <w:sz w:val="20"/>
          <w:szCs w:val="20"/>
        </w:rPr>
      </w:pPr>
      <w:r w:rsidRPr="00570887">
        <w:rPr>
          <w:rFonts w:ascii="Source Sans Pro" w:hAnsi="Source Sans Pro" w:cs="AkzidenzGroteskBQ-Reg"/>
          <w:b/>
          <w:color w:val="FF0000"/>
        </w:rPr>
        <w:t xml:space="preserve"> “</w:t>
      </w:r>
      <w:r w:rsidRPr="00570887">
        <w:rPr>
          <w:rFonts w:ascii="Source Sans Pro" w:hAnsi="Source Sans Pro" w:cs="Lucida Sans Unicode"/>
          <w:b/>
          <w:color w:val="FF0000"/>
        </w:rPr>
        <w:t xml:space="preserve">I know a lot of problems that women with disabilities face: disability could lead into poverty because you have no job to do, you can be more vulnerable. </w:t>
      </w:r>
      <w:r w:rsidR="00A920EC" w:rsidRPr="00570887">
        <w:rPr>
          <w:rStyle w:val="Strong"/>
          <w:rFonts w:ascii="Source Sans Pro" w:hAnsi="Source Sans Pro" w:cs="Lucida Sans Unicode"/>
          <w:color w:val="FF0000"/>
        </w:rPr>
        <w:t xml:space="preserve">Most women with disability in my area are single mothers and with one kid. All of them have been given up or were never cared for by their husband, just like me.” </w:t>
      </w:r>
      <w:proofErr w:type="spellStart"/>
      <w:r w:rsidR="00A920EC" w:rsidRPr="00570887">
        <w:rPr>
          <w:rStyle w:val="Strong"/>
          <w:rFonts w:ascii="Source Sans Pro" w:hAnsi="Source Sans Pro" w:cs="Lucida Sans Unicode"/>
          <w:color w:val="FF0000"/>
        </w:rPr>
        <w:t>Sieng</w:t>
      </w:r>
      <w:proofErr w:type="spellEnd"/>
      <w:r w:rsidR="00A920EC" w:rsidRPr="00570887">
        <w:rPr>
          <w:rStyle w:val="Strong"/>
          <w:rFonts w:ascii="Source Sans Pro" w:hAnsi="Source Sans Pro" w:cs="Lucida Sans Unicode"/>
          <w:color w:val="FF0000"/>
        </w:rPr>
        <w:t xml:space="preserve"> </w:t>
      </w:r>
      <w:proofErr w:type="spellStart"/>
      <w:r w:rsidR="00A920EC" w:rsidRPr="00570887">
        <w:rPr>
          <w:rStyle w:val="Strong"/>
          <w:rFonts w:ascii="Source Sans Pro" w:hAnsi="Source Sans Pro" w:cs="Lucida Sans Unicode"/>
          <w:color w:val="FF0000"/>
        </w:rPr>
        <w:t>Sok</w:t>
      </w:r>
      <w:proofErr w:type="spellEnd"/>
      <w:r w:rsidR="00A920EC" w:rsidRPr="00570887">
        <w:rPr>
          <w:rStyle w:val="Strong"/>
          <w:rFonts w:ascii="Source Sans Pro" w:hAnsi="Source Sans Pro" w:cs="Lucida Sans Unicode"/>
          <w:color w:val="FF0000"/>
        </w:rPr>
        <w:t xml:space="preserve"> </w:t>
      </w:r>
      <w:proofErr w:type="spellStart"/>
      <w:r w:rsidR="00A920EC" w:rsidRPr="00570887">
        <w:rPr>
          <w:rStyle w:val="Strong"/>
          <w:rFonts w:ascii="Source Sans Pro" w:hAnsi="Source Sans Pro" w:cs="Lucida Sans Unicode"/>
          <w:color w:val="FF0000"/>
        </w:rPr>
        <w:t>Chann</w:t>
      </w:r>
      <w:proofErr w:type="spellEnd"/>
      <w:r w:rsidR="00A920EC" w:rsidRPr="00570887">
        <w:rPr>
          <w:rStyle w:val="Strong"/>
          <w:rFonts w:ascii="Source Sans Pro" w:hAnsi="Source Sans Pro" w:cs="Lucida Sans Unicode"/>
          <w:color w:val="FF0000"/>
        </w:rPr>
        <w:t>, Cambodia</w:t>
      </w:r>
      <w:r w:rsidRPr="00570887">
        <w:rPr>
          <w:rFonts w:ascii="Source Sans Pro" w:hAnsi="Source Sans Pro" w:cs="Lucida Sans Unicode"/>
          <w:color w:val="000000"/>
          <w:sz w:val="19"/>
          <w:szCs w:val="19"/>
        </w:rPr>
        <w:br/>
      </w:r>
      <w:r w:rsidR="00570887" w:rsidRPr="00570887">
        <w:rPr>
          <w:rFonts w:ascii="Source Sans Pro" w:hAnsi="Source Sans Pro" w:cs="AkzidenzGroteskBQ-Reg"/>
          <w:color w:val="000000" w:themeColor="text1"/>
          <w:sz w:val="20"/>
          <w:szCs w:val="20"/>
        </w:rPr>
        <w:br/>
      </w:r>
      <w:proofErr w:type="spellStart"/>
      <w:r w:rsidR="00617204" w:rsidRPr="00570887">
        <w:rPr>
          <w:rFonts w:ascii="Source Sans Pro" w:hAnsi="Source Sans Pro" w:cs="AkzidenzGroteskBQ-Reg"/>
          <w:color w:val="000000" w:themeColor="text1"/>
          <w:sz w:val="20"/>
          <w:szCs w:val="20"/>
        </w:rPr>
        <w:t>Sieng</w:t>
      </w:r>
      <w:proofErr w:type="spellEnd"/>
      <w:r w:rsidR="00617204" w:rsidRPr="00570887">
        <w:rPr>
          <w:rFonts w:ascii="Source Sans Pro" w:hAnsi="Source Sans Pro" w:cs="AkzidenzGroteskBQ-Reg"/>
          <w:color w:val="000000" w:themeColor="text1"/>
          <w:sz w:val="20"/>
          <w:szCs w:val="20"/>
        </w:rPr>
        <w:t xml:space="preserve"> </w:t>
      </w:r>
      <w:proofErr w:type="spellStart"/>
      <w:r w:rsidR="00617204" w:rsidRPr="00570887">
        <w:rPr>
          <w:rFonts w:ascii="Source Sans Pro" w:hAnsi="Source Sans Pro" w:cs="AkzidenzGroteskBQ-Reg"/>
          <w:color w:val="000000" w:themeColor="text1"/>
          <w:sz w:val="20"/>
          <w:szCs w:val="20"/>
        </w:rPr>
        <w:t>Sok</w:t>
      </w:r>
      <w:proofErr w:type="spellEnd"/>
      <w:r w:rsidR="00617204" w:rsidRPr="00570887">
        <w:rPr>
          <w:rFonts w:ascii="Source Sans Pro" w:hAnsi="Source Sans Pro" w:cs="AkzidenzGroteskBQ-Reg"/>
          <w:color w:val="000000" w:themeColor="text1"/>
          <w:sz w:val="20"/>
          <w:szCs w:val="20"/>
        </w:rPr>
        <w:t xml:space="preserve"> </w:t>
      </w:r>
      <w:proofErr w:type="spellStart"/>
      <w:r w:rsidR="00617204" w:rsidRPr="00570887">
        <w:rPr>
          <w:rFonts w:ascii="Source Sans Pro" w:hAnsi="Source Sans Pro" w:cs="AkzidenzGroteskBQ-Reg"/>
          <w:color w:val="000000" w:themeColor="text1"/>
          <w:sz w:val="20"/>
          <w:szCs w:val="20"/>
        </w:rPr>
        <w:t>Chann</w:t>
      </w:r>
      <w:proofErr w:type="spellEnd"/>
      <w:r w:rsidR="00617204" w:rsidRPr="00570887">
        <w:rPr>
          <w:rFonts w:ascii="Source Sans Pro" w:hAnsi="Source Sans Pro" w:cs="AkzidenzGroteskBQ-Reg"/>
          <w:color w:val="000000" w:themeColor="text1"/>
          <w:sz w:val="20"/>
          <w:szCs w:val="20"/>
        </w:rPr>
        <w:t xml:space="preserve"> is a 29-year-old woman from Cambodia. Paralysed from the waist down since she was 13, she has been fighting the cycle of poverty and disability that can make every day a struggle for survival. </w:t>
      </w:r>
    </w:p>
    <w:p w:rsidR="00AB20BC" w:rsidRPr="00570887" w:rsidRDefault="00284B04" w:rsidP="00570887">
      <w:pPr>
        <w:autoSpaceDE w:val="0"/>
        <w:autoSpaceDN w:val="0"/>
        <w:adjustRightInd w:val="0"/>
        <w:spacing w:before="120" w:after="240" w:line="240" w:lineRule="auto"/>
        <w:rPr>
          <w:rFonts w:ascii="Source Sans Pro" w:hAnsi="Source Sans Pro" w:cs="AkzidenzGroteskBE-BoldCn"/>
          <w:b/>
          <w:bCs/>
          <w:color w:val="000000" w:themeColor="text1"/>
          <w:sz w:val="36"/>
          <w:szCs w:val="36"/>
        </w:rPr>
      </w:pPr>
      <w:r w:rsidRPr="00570887">
        <w:rPr>
          <w:rFonts w:ascii="Source Sans Pro" w:hAnsi="Source Sans Pro" w:cs="AkzidenzGroteskBE-BoldCn"/>
          <w:b/>
          <w:bCs/>
          <w:color w:val="000000" w:themeColor="text1"/>
          <w:sz w:val="36"/>
          <w:szCs w:val="36"/>
        </w:rPr>
        <w:t>T</w:t>
      </w:r>
      <w:r w:rsidR="00AB20BC" w:rsidRPr="00570887">
        <w:rPr>
          <w:rFonts w:ascii="Source Sans Pro" w:hAnsi="Source Sans Pro" w:cs="AkzidenzGroteskBE-BoldCn"/>
          <w:b/>
          <w:bCs/>
          <w:color w:val="000000" w:themeColor="text1"/>
          <w:sz w:val="36"/>
          <w:szCs w:val="36"/>
        </w:rPr>
        <w:t xml:space="preserve">he </w:t>
      </w:r>
      <w:r w:rsidRPr="00570887">
        <w:rPr>
          <w:rFonts w:ascii="Source Sans Pro" w:hAnsi="Source Sans Pro" w:cs="AkzidenzGroteskBE-BoldCn"/>
          <w:b/>
          <w:bCs/>
          <w:color w:val="000000" w:themeColor="text1"/>
          <w:sz w:val="36"/>
          <w:szCs w:val="36"/>
        </w:rPr>
        <w:t>C</w:t>
      </w:r>
      <w:r w:rsidR="00AB20BC" w:rsidRPr="00570887">
        <w:rPr>
          <w:rFonts w:ascii="Source Sans Pro" w:hAnsi="Source Sans Pro" w:cs="AkzidenzGroteskBE-BoldCn"/>
          <w:b/>
          <w:bCs/>
          <w:color w:val="000000" w:themeColor="text1"/>
          <w:sz w:val="36"/>
          <w:szCs w:val="36"/>
        </w:rPr>
        <w:t>ycle</w:t>
      </w:r>
    </w:p>
    <w:p w:rsidR="0002052B" w:rsidRPr="00570887" w:rsidRDefault="00284B04" w:rsidP="00570887">
      <w:pPr>
        <w:autoSpaceDE w:val="0"/>
        <w:autoSpaceDN w:val="0"/>
        <w:adjustRightInd w:val="0"/>
        <w:spacing w:before="120" w:after="240" w:line="240" w:lineRule="auto"/>
        <w:rPr>
          <w:rFonts w:ascii="Source Sans Pro" w:hAnsi="Source Sans Pro" w:cs="AkzidenzGroteskBQ-Reg"/>
          <w:color w:val="000000" w:themeColor="text1"/>
          <w:sz w:val="20"/>
          <w:szCs w:val="20"/>
        </w:rPr>
      </w:pPr>
      <w:r w:rsidRPr="00570887">
        <w:rPr>
          <w:rFonts w:ascii="Source Sans Pro" w:hAnsi="Source Sans Pro" w:cs="AkzidenzGroteskBQ-Reg"/>
          <w:color w:val="000000" w:themeColor="text1"/>
          <w:sz w:val="20"/>
          <w:szCs w:val="20"/>
        </w:rPr>
        <w:t xml:space="preserve">Being a woman has only made things harder for </w:t>
      </w:r>
      <w:proofErr w:type="spellStart"/>
      <w:r w:rsidRPr="00570887">
        <w:rPr>
          <w:rFonts w:ascii="Source Sans Pro" w:hAnsi="Source Sans Pro" w:cs="AkzidenzGroteskBQ-Reg"/>
          <w:color w:val="000000" w:themeColor="text1"/>
          <w:sz w:val="20"/>
          <w:szCs w:val="20"/>
        </w:rPr>
        <w:t>Sieng</w:t>
      </w:r>
      <w:proofErr w:type="spellEnd"/>
      <w:r w:rsidRPr="00570887">
        <w:rPr>
          <w:rFonts w:ascii="Source Sans Pro" w:hAnsi="Source Sans Pro" w:cs="AkzidenzGroteskBQ-Reg"/>
          <w:color w:val="000000" w:themeColor="text1"/>
          <w:sz w:val="20"/>
          <w:szCs w:val="20"/>
        </w:rPr>
        <w:t xml:space="preserve"> </w:t>
      </w:r>
      <w:proofErr w:type="spellStart"/>
      <w:r w:rsidRPr="00570887">
        <w:rPr>
          <w:rFonts w:ascii="Source Sans Pro" w:hAnsi="Source Sans Pro" w:cs="AkzidenzGroteskBQ-Reg"/>
          <w:color w:val="000000" w:themeColor="text1"/>
          <w:sz w:val="20"/>
          <w:szCs w:val="20"/>
        </w:rPr>
        <w:t>Sok</w:t>
      </w:r>
      <w:proofErr w:type="spellEnd"/>
      <w:r w:rsidRPr="00570887">
        <w:rPr>
          <w:rFonts w:ascii="Source Sans Pro" w:hAnsi="Source Sans Pro" w:cs="AkzidenzGroteskBQ-Reg"/>
          <w:color w:val="000000" w:themeColor="text1"/>
          <w:sz w:val="20"/>
          <w:szCs w:val="20"/>
        </w:rPr>
        <w:t xml:space="preserve"> </w:t>
      </w:r>
      <w:proofErr w:type="spellStart"/>
      <w:r w:rsidRPr="00570887">
        <w:rPr>
          <w:rFonts w:ascii="Source Sans Pro" w:hAnsi="Source Sans Pro" w:cs="AkzidenzGroteskBQ-Reg"/>
          <w:color w:val="000000" w:themeColor="text1"/>
          <w:sz w:val="20"/>
          <w:szCs w:val="20"/>
        </w:rPr>
        <w:t>Chann</w:t>
      </w:r>
      <w:proofErr w:type="spellEnd"/>
      <w:r w:rsidRPr="00570887">
        <w:rPr>
          <w:rFonts w:ascii="Source Sans Pro" w:hAnsi="Source Sans Pro" w:cs="AkzidenzGroteskBQ-Reg"/>
          <w:color w:val="000000" w:themeColor="text1"/>
          <w:sz w:val="20"/>
          <w:szCs w:val="20"/>
        </w:rPr>
        <w:t>. She has to fight against t</w:t>
      </w:r>
      <w:r w:rsidR="00772529" w:rsidRPr="00570887">
        <w:rPr>
          <w:rFonts w:ascii="Source Sans Pro" w:hAnsi="Source Sans Pro" w:cs="AkzidenzGroteskBQ-Reg"/>
          <w:color w:val="000000" w:themeColor="text1"/>
          <w:sz w:val="20"/>
          <w:szCs w:val="20"/>
        </w:rPr>
        <w:t>hree</w:t>
      </w:r>
      <w:r w:rsidRPr="00570887">
        <w:rPr>
          <w:rFonts w:ascii="Source Sans Pro" w:hAnsi="Source Sans Pro" w:cs="AkzidenzGroteskBQ-Reg"/>
          <w:color w:val="000000" w:themeColor="text1"/>
          <w:sz w:val="20"/>
          <w:szCs w:val="20"/>
        </w:rPr>
        <w:t xml:space="preserve"> forms of discrimination –</w:t>
      </w:r>
      <w:r w:rsidR="00772529" w:rsidRPr="00570887">
        <w:rPr>
          <w:rFonts w:ascii="Source Sans Pro" w:hAnsi="Source Sans Pro" w:cs="AkzidenzGroteskBQ-Reg"/>
          <w:color w:val="000000" w:themeColor="text1"/>
          <w:sz w:val="20"/>
          <w:szCs w:val="20"/>
        </w:rPr>
        <w:t xml:space="preserve">being female, having a </w:t>
      </w:r>
      <w:r w:rsidRPr="00570887">
        <w:rPr>
          <w:rFonts w:ascii="Source Sans Pro" w:hAnsi="Source Sans Pro" w:cs="AkzidenzGroteskBQ-Reg"/>
          <w:color w:val="000000" w:themeColor="text1"/>
          <w:sz w:val="20"/>
          <w:szCs w:val="20"/>
        </w:rPr>
        <w:t>disability</w:t>
      </w:r>
      <w:r w:rsidR="00772529" w:rsidRPr="00570887">
        <w:rPr>
          <w:rFonts w:ascii="Source Sans Pro" w:hAnsi="Source Sans Pro" w:cs="AkzidenzGroteskBQ-Reg"/>
          <w:color w:val="000000" w:themeColor="text1"/>
          <w:sz w:val="20"/>
          <w:szCs w:val="20"/>
        </w:rPr>
        <w:t>,</w:t>
      </w:r>
      <w:r w:rsidR="00617204" w:rsidRPr="00570887">
        <w:rPr>
          <w:rFonts w:ascii="Source Sans Pro" w:hAnsi="Source Sans Pro" w:cs="AkzidenzGroteskBQ-Reg"/>
          <w:color w:val="000000" w:themeColor="text1"/>
          <w:sz w:val="20"/>
          <w:szCs w:val="20"/>
        </w:rPr>
        <w:t xml:space="preserve"> </w:t>
      </w:r>
      <w:r w:rsidR="00772529" w:rsidRPr="00570887">
        <w:rPr>
          <w:rFonts w:ascii="Source Sans Pro" w:hAnsi="Source Sans Pro" w:cs="AkzidenzGroteskBQ-Reg"/>
          <w:color w:val="000000" w:themeColor="text1"/>
          <w:sz w:val="20"/>
          <w:szCs w:val="20"/>
        </w:rPr>
        <w:t>and being amongst the poorest of the poor.</w:t>
      </w:r>
      <w:r w:rsidRPr="00570887">
        <w:rPr>
          <w:rFonts w:ascii="Source Sans Pro" w:hAnsi="Source Sans Pro" w:cs="AkzidenzGroteskBQ-Reg"/>
          <w:color w:val="000000" w:themeColor="text1"/>
          <w:sz w:val="20"/>
          <w:szCs w:val="20"/>
        </w:rPr>
        <w:t xml:space="preserve"> </w:t>
      </w:r>
    </w:p>
    <w:p w:rsidR="00284B04" w:rsidRPr="00570887" w:rsidRDefault="00772529" w:rsidP="00570887">
      <w:pPr>
        <w:autoSpaceDE w:val="0"/>
        <w:autoSpaceDN w:val="0"/>
        <w:adjustRightInd w:val="0"/>
        <w:spacing w:before="120" w:after="240" w:line="240" w:lineRule="auto"/>
        <w:rPr>
          <w:rFonts w:ascii="Source Sans Pro" w:hAnsi="Source Sans Pro" w:cs="AkzidenzGroteskBQ-Reg"/>
          <w:color w:val="000000" w:themeColor="text1"/>
          <w:sz w:val="20"/>
          <w:szCs w:val="20"/>
        </w:rPr>
      </w:pPr>
      <w:r w:rsidRPr="00570887">
        <w:rPr>
          <w:rFonts w:ascii="Source Sans Pro" w:hAnsi="Source Sans Pro" w:cs="AkzidenzGroteskBQ-Reg"/>
          <w:color w:val="000000" w:themeColor="text1"/>
          <w:sz w:val="20"/>
          <w:szCs w:val="20"/>
        </w:rPr>
        <w:t>The interaction of disability, gender and poverty not only exacerbate existing barriers, but they can also interact to form create new ones</w:t>
      </w:r>
      <w:r w:rsidR="00FC2308" w:rsidRPr="00570887">
        <w:rPr>
          <w:rFonts w:ascii="Source Sans Pro" w:hAnsi="Source Sans Pro" w:cs="AkzidenzGroteskBQ-Reg"/>
          <w:color w:val="000000" w:themeColor="text1"/>
          <w:sz w:val="20"/>
          <w:szCs w:val="20"/>
        </w:rPr>
        <w:t xml:space="preserve">. </w:t>
      </w:r>
      <w:r w:rsidR="00284B04" w:rsidRPr="00570887">
        <w:rPr>
          <w:rFonts w:ascii="Source Sans Pro" w:hAnsi="Source Sans Pro" w:cs="AkzidenzGroteskBQ-Reg"/>
          <w:color w:val="000000" w:themeColor="text1"/>
          <w:sz w:val="20"/>
          <w:szCs w:val="20"/>
        </w:rPr>
        <w:t xml:space="preserve">Women with disabilities are </w:t>
      </w:r>
      <w:r w:rsidRPr="00570887">
        <w:rPr>
          <w:rFonts w:ascii="Source Sans Pro" w:hAnsi="Source Sans Pro" w:cs="AkzidenzGroteskBQ-Reg"/>
          <w:color w:val="000000" w:themeColor="text1"/>
          <w:sz w:val="20"/>
          <w:szCs w:val="20"/>
        </w:rPr>
        <w:t xml:space="preserve">often </w:t>
      </w:r>
      <w:r w:rsidR="00284B04" w:rsidRPr="00570887">
        <w:rPr>
          <w:rFonts w:ascii="Source Sans Pro" w:hAnsi="Source Sans Pro" w:cs="AkzidenzGroteskBQ-Reg"/>
          <w:color w:val="000000" w:themeColor="text1"/>
          <w:sz w:val="20"/>
          <w:szCs w:val="20"/>
        </w:rPr>
        <w:t xml:space="preserve">among the most vulnerable and are </w:t>
      </w:r>
      <w:r w:rsidR="0002052B" w:rsidRPr="00570887">
        <w:rPr>
          <w:rFonts w:ascii="Source Sans Pro" w:hAnsi="Source Sans Pro" w:cs="AkzidenzGroteskBQ-Reg"/>
          <w:color w:val="000000" w:themeColor="text1"/>
          <w:sz w:val="20"/>
          <w:szCs w:val="20"/>
        </w:rPr>
        <w:t xml:space="preserve">also </w:t>
      </w:r>
      <w:r w:rsidR="00284B04" w:rsidRPr="00570887">
        <w:rPr>
          <w:rFonts w:ascii="Source Sans Pro" w:hAnsi="Source Sans Pro" w:cs="AkzidenzGroteskBQ-Reg"/>
          <w:color w:val="000000" w:themeColor="text1"/>
          <w:sz w:val="20"/>
          <w:szCs w:val="20"/>
        </w:rPr>
        <w:t>more likely to be abused than women without disabilities.</w:t>
      </w:r>
    </w:p>
    <w:tbl>
      <w:tblPr>
        <w:tblStyle w:val="TableGrid"/>
        <w:tblW w:w="0" w:type="auto"/>
        <w:tblLook w:val="04A0"/>
      </w:tblPr>
      <w:tblGrid>
        <w:gridCol w:w="4621"/>
        <w:gridCol w:w="4621"/>
      </w:tblGrid>
      <w:tr w:rsidR="000C2E55" w:rsidRPr="00570887" w:rsidTr="00C21379">
        <w:tc>
          <w:tcPr>
            <w:tcW w:w="4621" w:type="dxa"/>
          </w:tcPr>
          <w:p w:rsidR="000C2E55" w:rsidRPr="00570887" w:rsidRDefault="00570887" w:rsidP="00570887">
            <w:pPr>
              <w:autoSpaceDE w:val="0"/>
              <w:autoSpaceDN w:val="0"/>
              <w:adjustRightInd w:val="0"/>
              <w:spacing w:before="120" w:after="240"/>
              <w:rPr>
                <w:rFonts w:ascii="Source Sans Pro" w:hAnsi="Source Sans Pro" w:cs="AkzidenzGroteskBQ-Reg"/>
                <w:b/>
                <w:color w:val="000000" w:themeColor="text1"/>
                <w:sz w:val="20"/>
                <w:szCs w:val="20"/>
              </w:rPr>
            </w:pPr>
            <w:r>
              <w:rPr>
                <w:rFonts w:ascii="Source Sans Pro" w:hAnsi="Source Sans Pro" w:cs="AkzidenzGroteskBE-LightCn"/>
                <w:color w:val="000000" w:themeColor="text1"/>
                <w:sz w:val="41"/>
                <w:szCs w:val="41"/>
              </w:rPr>
              <w:t>WOMEN, DISABILITY AND POVERTY</w:t>
            </w:r>
            <w:r>
              <w:rPr>
                <w:rFonts w:ascii="Source Sans Pro" w:hAnsi="Source Sans Pro" w:cs="AkzidenzGroteskBE-LightCn"/>
                <w:color w:val="000000" w:themeColor="text1"/>
                <w:sz w:val="41"/>
                <w:szCs w:val="41"/>
              </w:rPr>
              <w:br/>
            </w:r>
            <w:r>
              <w:rPr>
                <w:rFonts w:ascii="Source Sans Pro" w:hAnsi="Source Sans Pro" w:cs="AkzidenzGroteskBE-LightCn"/>
                <w:b/>
                <w:color w:val="000000" w:themeColor="text1"/>
                <w:sz w:val="41"/>
                <w:szCs w:val="41"/>
              </w:rPr>
              <w:t>THE FACTS</w:t>
            </w:r>
          </w:p>
        </w:tc>
        <w:tc>
          <w:tcPr>
            <w:tcW w:w="4621" w:type="dxa"/>
          </w:tcPr>
          <w:p w:rsidR="00617204" w:rsidRPr="00570887" w:rsidRDefault="000C2E55" w:rsidP="00570887">
            <w:pPr>
              <w:autoSpaceDE w:val="0"/>
              <w:autoSpaceDN w:val="0"/>
              <w:adjustRightInd w:val="0"/>
              <w:spacing w:before="120" w:after="240"/>
              <w:rPr>
                <w:rFonts w:ascii="Source Sans Pro" w:hAnsi="Source Sans Pro" w:cs="AkzidenzGroteskBE-Md"/>
                <w:color w:val="000000" w:themeColor="text1"/>
                <w:sz w:val="14"/>
                <w:szCs w:val="14"/>
              </w:rPr>
            </w:pPr>
            <w:r w:rsidRPr="00570887">
              <w:rPr>
                <w:rFonts w:ascii="Source Sans Pro" w:hAnsi="Source Sans Pro" w:cs="AkzidenzGroteskBE-Md"/>
                <w:color w:val="000000" w:themeColor="text1"/>
                <w:sz w:val="24"/>
                <w:szCs w:val="24"/>
              </w:rPr>
              <w:t xml:space="preserve">• </w:t>
            </w:r>
            <w:r w:rsidR="0002052B" w:rsidRPr="00570887">
              <w:rPr>
                <w:rFonts w:ascii="Source Sans Pro" w:hAnsi="Source Sans Pro" w:cs="AkzidenzGroteskBE-Md"/>
                <w:color w:val="000000" w:themeColor="text1"/>
                <w:sz w:val="24"/>
                <w:szCs w:val="24"/>
              </w:rPr>
              <w:t>Women and girls with disabilities often face triple discrimination; being female, having a disability and being among the poorest of the poor</w:t>
            </w:r>
            <w:r w:rsidR="006C1477" w:rsidRPr="00570887">
              <w:rPr>
                <w:rFonts w:ascii="Source Sans Pro" w:hAnsi="Source Sans Pro" w:cs="AkzidenzGroteskBE-Md"/>
                <w:color w:val="000000" w:themeColor="text1"/>
                <w:sz w:val="24"/>
                <w:szCs w:val="24"/>
              </w:rPr>
              <w:t>.</w:t>
            </w:r>
            <w:r w:rsidR="006C1477" w:rsidRPr="00570887">
              <w:rPr>
                <w:rFonts w:ascii="Source Sans Pro" w:hAnsi="Source Sans Pro" w:cs="AkzidenzGroteskBE-Md"/>
                <w:color w:val="000000" w:themeColor="text1"/>
                <w:sz w:val="24"/>
                <w:szCs w:val="24"/>
                <w:vertAlign w:val="superscript"/>
              </w:rPr>
              <w:t>2</w:t>
            </w:r>
          </w:p>
        </w:tc>
      </w:tr>
      <w:tr w:rsidR="000C2E55" w:rsidRPr="00570887" w:rsidTr="00C21379">
        <w:tc>
          <w:tcPr>
            <w:tcW w:w="4621" w:type="dxa"/>
          </w:tcPr>
          <w:p w:rsidR="00617204" w:rsidRPr="00570887" w:rsidRDefault="000C2E55" w:rsidP="00570887">
            <w:pPr>
              <w:autoSpaceDE w:val="0"/>
              <w:autoSpaceDN w:val="0"/>
              <w:adjustRightInd w:val="0"/>
              <w:spacing w:before="120" w:after="240"/>
              <w:rPr>
                <w:rFonts w:ascii="Source Sans Pro" w:hAnsi="Source Sans Pro" w:cs="AkzidenzGroteskBE-Md"/>
                <w:color w:val="000000" w:themeColor="text1"/>
                <w:sz w:val="14"/>
                <w:szCs w:val="14"/>
              </w:rPr>
            </w:pPr>
            <w:r w:rsidRPr="00570887">
              <w:rPr>
                <w:rFonts w:ascii="Source Sans Pro" w:hAnsi="Source Sans Pro" w:cs="AkzidenzGroteskBE-Md"/>
                <w:color w:val="000000" w:themeColor="text1"/>
                <w:sz w:val="24"/>
                <w:szCs w:val="24"/>
              </w:rPr>
              <w:t xml:space="preserve"> </w:t>
            </w:r>
            <w:r w:rsidR="0002052B" w:rsidRPr="00570887">
              <w:rPr>
                <w:rFonts w:ascii="Source Sans Pro" w:hAnsi="Source Sans Pro" w:cs="AkzidenzGroteskBE-Md"/>
                <w:color w:val="000000" w:themeColor="text1"/>
                <w:sz w:val="24"/>
                <w:szCs w:val="24"/>
              </w:rPr>
              <w:t>22% of the world’s poorest people have a disability.</w:t>
            </w:r>
            <w:r w:rsidR="0002052B" w:rsidRPr="00570887">
              <w:rPr>
                <w:rFonts w:ascii="Source Sans Pro" w:hAnsi="Source Sans Pro" w:cs="AkzidenzGroteskBE-Md"/>
                <w:color w:val="000000" w:themeColor="text1"/>
                <w:sz w:val="24"/>
                <w:szCs w:val="24"/>
                <w:vertAlign w:val="superscript"/>
              </w:rPr>
              <w:t>1</w:t>
            </w:r>
          </w:p>
        </w:tc>
        <w:tc>
          <w:tcPr>
            <w:tcW w:w="4621" w:type="dxa"/>
          </w:tcPr>
          <w:p w:rsidR="00617204" w:rsidRPr="00570887" w:rsidRDefault="000C2E55" w:rsidP="00570887">
            <w:pPr>
              <w:autoSpaceDE w:val="0"/>
              <w:autoSpaceDN w:val="0"/>
              <w:adjustRightInd w:val="0"/>
              <w:spacing w:before="120" w:after="240"/>
              <w:rPr>
                <w:rFonts w:ascii="Source Sans Pro" w:hAnsi="Source Sans Pro" w:cs="AkzidenzGroteskBE-Md"/>
                <w:color w:val="000000" w:themeColor="text1"/>
                <w:sz w:val="14"/>
                <w:szCs w:val="14"/>
              </w:rPr>
            </w:pPr>
            <w:r w:rsidRPr="00570887">
              <w:rPr>
                <w:rFonts w:ascii="Source Sans Pro" w:hAnsi="Source Sans Pro" w:cs="AkzidenzGroteskBE-Md"/>
                <w:color w:val="000000" w:themeColor="text1"/>
                <w:sz w:val="24"/>
                <w:szCs w:val="24"/>
              </w:rPr>
              <w:t xml:space="preserve">• </w:t>
            </w:r>
            <w:r w:rsidR="0002052B" w:rsidRPr="00570887">
              <w:rPr>
                <w:rFonts w:ascii="Source Sans Pro" w:hAnsi="Source Sans Pro" w:cs="AkzidenzGroteskBE-Md"/>
                <w:color w:val="000000" w:themeColor="text1"/>
                <w:sz w:val="24"/>
                <w:szCs w:val="24"/>
              </w:rPr>
              <w:t>Women with disabilities face additional barriers to achieving their sexual and reproductive health rights.</w:t>
            </w:r>
          </w:p>
        </w:tc>
      </w:tr>
    </w:tbl>
    <w:p w:rsidR="00284B04" w:rsidRPr="00570887" w:rsidRDefault="00284B04" w:rsidP="00570887">
      <w:pPr>
        <w:autoSpaceDE w:val="0"/>
        <w:autoSpaceDN w:val="0"/>
        <w:adjustRightInd w:val="0"/>
        <w:spacing w:before="120" w:after="240" w:line="240" w:lineRule="auto"/>
        <w:rPr>
          <w:rFonts w:ascii="Source Sans Pro" w:hAnsi="Source Sans Pro" w:cs="AkzidenzGroteskBE-LightCn"/>
          <w:color w:val="000000" w:themeColor="text1"/>
          <w:sz w:val="36"/>
          <w:szCs w:val="36"/>
        </w:rPr>
      </w:pPr>
      <w:r w:rsidRPr="00570887">
        <w:rPr>
          <w:rFonts w:ascii="Source Sans Pro" w:hAnsi="Source Sans Pro" w:cs="AkzidenzGroteskBE-BoldCn"/>
          <w:b/>
          <w:bCs/>
          <w:color w:val="000000" w:themeColor="text1"/>
          <w:sz w:val="36"/>
          <w:szCs w:val="36"/>
        </w:rPr>
        <w:t xml:space="preserve">A Constant Struggle </w:t>
      </w:r>
      <w:proofErr w:type="gramStart"/>
      <w:r w:rsidRPr="00570887">
        <w:rPr>
          <w:rFonts w:ascii="Source Sans Pro" w:hAnsi="Source Sans Pro" w:cs="AkzidenzGroteskBE-LightCn"/>
          <w:color w:val="000000" w:themeColor="text1"/>
          <w:sz w:val="36"/>
          <w:szCs w:val="36"/>
        </w:rPr>
        <w:t>Inside</w:t>
      </w:r>
      <w:proofErr w:type="gramEnd"/>
      <w:r w:rsidRPr="00570887">
        <w:rPr>
          <w:rFonts w:ascii="Source Sans Pro" w:hAnsi="Source Sans Pro" w:cs="AkzidenzGroteskBE-LightCn"/>
          <w:color w:val="000000" w:themeColor="text1"/>
          <w:sz w:val="36"/>
          <w:szCs w:val="36"/>
        </w:rPr>
        <w:t xml:space="preserve"> The Cycle</w:t>
      </w:r>
    </w:p>
    <w:p w:rsidR="00284B04" w:rsidRPr="00570887" w:rsidRDefault="00284B04" w:rsidP="00570887">
      <w:pPr>
        <w:autoSpaceDE w:val="0"/>
        <w:autoSpaceDN w:val="0"/>
        <w:adjustRightInd w:val="0"/>
        <w:spacing w:before="120" w:after="240" w:line="240" w:lineRule="auto"/>
        <w:rPr>
          <w:rFonts w:ascii="Source Sans Pro" w:hAnsi="Source Sans Pro" w:cs="AkzidenzGroteskBE-BoldCn"/>
          <w:b/>
          <w:bCs/>
          <w:color w:val="FF0000"/>
        </w:rPr>
      </w:pPr>
      <w:r w:rsidRPr="00570887">
        <w:rPr>
          <w:rFonts w:ascii="Source Sans Pro" w:hAnsi="Source Sans Pro" w:cs="AkzidenzGroteskBE-Bold"/>
          <w:b/>
          <w:bCs/>
          <w:color w:val="FF0000"/>
        </w:rPr>
        <w:t xml:space="preserve">“I think the outside world does not really understand what the real </w:t>
      </w:r>
      <w:r w:rsidR="00C95637" w:rsidRPr="00570887">
        <w:rPr>
          <w:rFonts w:ascii="Source Sans Pro" w:hAnsi="Source Sans Pro" w:cs="AkzidenzGroteskBE-Bold"/>
          <w:b/>
          <w:bCs/>
          <w:color w:val="FF0000"/>
        </w:rPr>
        <w:t>d</w:t>
      </w:r>
      <w:r w:rsidRPr="00570887">
        <w:rPr>
          <w:rFonts w:ascii="Source Sans Pro" w:hAnsi="Source Sans Pro" w:cs="AkzidenzGroteskBE-Bold"/>
          <w:b/>
          <w:bCs/>
          <w:color w:val="FF0000"/>
        </w:rPr>
        <w:t>ifficulty is for women with a disability. I repeat again and again, for women with disability it is really hard to live, so please include us</w:t>
      </w:r>
      <w:r w:rsidR="00B103FA" w:rsidRPr="00570887">
        <w:rPr>
          <w:rFonts w:ascii="Source Sans Pro" w:hAnsi="Source Sans Pro" w:cs="AkzidenzGroteskBE-Bold"/>
          <w:b/>
          <w:bCs/>
          <w:color w:val="FF0000"/>
        </w:rPr>
        <w:t>.</w:t>
      </w:r>
      <w:r w:rsidRPr="00570887">
        <w:rPr>
          <w:rFonts w:ascii="Source Sans Pro" w:hAnsi="Source Sans Pro" w:cs="AkzidenzGroteskBE-Bold"/>
          <w:b/>
          <w:bCs/>
          <w:color w:val="FF0000"/>
        </w:rPr>
        <w:t>”</w:t>
      </w:r>
      <w:r w:rsidR="00B103FA" w:rsidRPr="00570887">
        <w:rPr>
          <w:rFonts w:ascii="Source Sans Pro" w:hAnsi="Source Sans Pro" w:cs="AkzidenzGroteskBQ-Reg"/>
          <w:color w:val="FF0000"/>
        </w:rPr>
        <w:t xml:space="preserve"> </w:t>
      </w:r>
      <w:proofErr w:type="spellStart"/>
      <w:r w:rsidRPr="00570887">
        <w:rPr>
          <w:rFonts w:ascii="Source Sans Pro" w:hAnsi="Source Sans Pro" w:cs="AkzidenzGroteskBE-BoldCn"/>
          <w:b/>
          <w:bCs/>
          <w:color w:val="FF0000"/>
        </w:rPr>
        <w:t>Sieng</w:t>
      </w:r>
      <w:proofErr w:type="spellEnd"/>
      <w:r w:rsidRPr="00570887">
        <w:rPr>
          <w:rFonts w:ascii="Source Sans Pro" w:hAnsi="Source Sans Pro" w:cs="AkzidenzGroteskBE-BoldCn"/>
          <w:b/>
          <w:bCs/>
          <w:color w:val="FF0000"/>
        </w:rPr>
        <w:t xml:space="preserve"> </w:t>
      </w:r>
      <w:proofErr w:type="spellStart"/>
      <w:r w:rsidRPr="00570887">
        <w:rPr>
          <w:rFonts w:ascii="Source Sans Pro" w:hAnsi="Source Sans Pro" w:cs="AkzidenzGroteskBE-BoldCn"/>
          <w:b/>
          <w:bCs/>
          <w:color w:val="FF0000"/>
        </w:rPr>
        <w:t>Sok</w:t>
      </w:r>
      <w:proofErr w:type="spellEnd"/>
      <w:r w:rsidRPr="00570887">
        <w:rPr>
          <w:rFonts w:ascii="Source Sans Pro" w:hAnsi="Source Sans Pro" w:cs="AkzidenzGroteskBE-BoldCn"/>
          <w:b/>
          <w:bCs/>
          <w:color w:val="FF0000"/>
        </w:rPr>
        <w:t xml:space="preserve"> </w:t>
      </w:r>
      <w:proofErr w:type="spellStart"/>
      <w:r w:rsidRPr="00570887">
        <w:rPr>
          <w:rFonts w:ascii="Source Sans Pro" w:hAnsi="Source Sans Pro" w:cs="AkzidenzGroteskBE-BoldCn"/>
          <w:b/>
          <w:bCs/>
          <w:color w:val="FF0000"/>
        </w:rPr>
        <w:t>Chann</w:t>
      </w:r>
      <w:proofErr w:type="spellEnd"/>
      <w:r w:rsidRPr="00570887">
        <w:rPr>
          <w:rFonts w:ascii="Source Sans Pro" w:hAnsi="Source Sans Pro" w:cs="AkzidenzGroteskBE-BoldCn"/>
          <w:b/>
          <w:bCs/>
          <w:color w:val="FF0000"/>
        </w:rPr>
        <w:t>, Cambodia</w:t>
      </w:r>
    </w:p>
    <w:p w:rsidR="00284B04" w:rsidRPr="00570887" w:rsidRDefault="00284B04" w:rsidP="00570887">
      <w:pPr>
        <w:autoSpaceDE w:val="0"/>
        <w:autoSpaceDN w:val="0"/>
        <w:adjustRightInd w:val="0"/>
        <w:spacing w:before="120" w:after="240" w:line="240" w:lineRule="auto"/>
        <w:rPr>
          <w:rFonts w:ascii="Source Sans Pro" w:hAnsi="Source Sans Pro" w:cs="AkzidenzGroteskBQ-Reg"/>
          <w:color w:val="000000" w:themeColor="text1"/>
          <w:sz w:val="20"/>
          <w:szCs w:val="20"/>
        </w:rPr>
      </w:pPr>
      <w:r w:rsidRPr="00570887">
        <w:rPr>
          <w:rFonts w:ascii="Source Sans Pro" w:hAnsi="Source Sans Pro" w:cs="AkzidenzGroteskBQ-Reg"/>
          <w:color w:val="000000" w:themeColor="text1"/>
          <w:sz w:val="20"/>
          <w:szCs w:val="20"/>
        </w:rPr>
        <w:t xml:space="preserve">After acquiring her disability, </w:t>
      </w:r>
      <w:proofErr w:type="spellStart"/>
      <w:r w:rsidRPr="00570887">
        <w:rPr>
          <w:rFonts w:ascii="Source Sans Pro" w:hAnsi="Source Sans Pro" w:cs="AkzidenzGroteskBQ-Reg"/>
          <w:color w:val="000000" w:themeColor="text1"/>
          <w:sz w:val="20"/>
          <w:szCs w:val="20"/>
        </w:rPr>
        <w:t>Sieng</w:t>
      </w:r>
      <w:proofErr w:type="spellEnd"/>
      <w:r w:rsidRPr="00570887">
        <w:rPr>
          <w:rFonts w:ascii="Source Sans Pro" w:hAnsi="Source Sans Pro" w:cs="AkzidenzGroteskBQ-Reg"/>
          <w:color w:val="000000" w:themeColor="text1"/>
          <w:sz w:val="20"/>
          <w:szCs w:val="20"/>
        </w:rPr>
        <w:t xml:space="preserve"> </w:t>
      </w:r>
      <w:proofErr w:type="spellStart"/>
      <w:r w:rsidRPr="00570887">
        <w:rPr>
          <w:rFonts w:ascii="Source Sans Pro" w:hAnsi="Source Sans Pro" w:cs="AkzidenzGroteskBQ-Reg"/>
          <w:color w:val="000000" w:themeColor="text1"/>
          <w:sz w:val="20"/>
          <w:szCs w:val="20"/>
        </w:rPr>
        <w:t>Sok</w:t>
      </w:r>
      <w:proofErr w:type="spellEnd"/>
      <w:r w:rsidRPr="00570887">
        <w:rPr>
          <w:rFonts w:ascii="Source Sans Pro" w:hAnsi="Source Sans Pro" w:cs="AkzidenzGroteskBQ-Reg"/>
          <w:color w:val="000000" w:themeColor="text1"/>
          <w:sz w:val="20"/>
          <w:szCs w:val="20"/>
        </w:rPr>
        <w:t xml:space="preserve"> </w:t>
      </w:r>
      <w:proofErr w:type="spellStart"/>
      <w:r w:rsidRPr="00570887">
        <w:rPr>
          <w:rFonts w:ascii="Source Sans Pro" w:hAnsi="Source Sans Pro" w:cs="AkzidenzGroteskBQ-Reg"/>
          <w:color w:val="000000" w:themeColor="text1"/>
          <w:sz w:val="20"/>
          <w:szCs w:val="20"/>
        </w:rPr>
        <w:t>Chann</w:t>
      </w:r>
      <w:proofErr w:type="spellEnd"/>
      <w:r w:rsidRPr="00570887">
        <w:rPr>
          <w:rFonts w:ascii="Source Sans Pro" w:hAnsi="Source Sans Pro" w:cs="AkzidenzGroteskBQ-Reg"/>
          <w:color w:val="000000" w:themeColor="text1"/>
          <w:sz w:val="20"/>
          <w:szCs w:val="20"/>
        </w:rPr>
        <w:t xml:space="preserve"> faced discrimination, isolation and</w:t>
      </w:r>
      <w:r w:rsidR="00C95637" w:rsidRPr="00570887">
        <w:rPr>
          <w:rFonts w:ascii="Source Sans Pro" w:hAnsi="Source Sans Pro" w:cs="AkzidenzGroteskBQ-Reg"/>
          <w:color w:val="000000" w:themeColor="text1"/>
          <w:sz w:val="20"/>
          <w:szCs w:val="20"/>
        </w:rPr>
        <w:t xml:space="preserve"> </w:t>
      </w:r>
      <w:r w:rsidRPr="00570887">
        <w:rPr>
          <w:rFonts w:ascii="Source Sans Pro" w:hAnsi="Source Sans Pro" w:cs="AkzidenzGroteskBQ-Reg"/>
          <w:color w:val="000000" w:themeColor="text1"/>
          <w:sz w:val="20"/>
          <w:szCs w:val="20"/>
        </w:rPr>
        <w:t xml:space="preserve">abuse from her family and her community. </w:t>
      </w:r>
    </w:p>
    <w:p w:rsidR="00284B04" w:rsidRPr="00570887" w:rsidRDefault="00A920EC" w:rsidP="00570887">
      <w:pPr>
        <w:autoSpaceDE w:val="0"/>
        <w:autoSpaceDN w:val="0"/>
        <w:adjustRightInd w:val="0"/>
        <w:spacing w:before="120" w:after="240" w:line="240" w:lineRule="auto"/>
        <w:rPr>
          <w:rFonts w:ascii="Source Sans Pro" w:hAnsi="Source Sans Pro" w:cs="AkzidenzGroteskBE-Bold"/>
          <w:b/>
          <w:bCs/>
          <w:color w:val="000000" w:themeColor="text1"/>
        </w:rPr>
      </w:pPr>
      <w:r w:rsidRPr="00570887">
        <w:rPr>
          <w:rFonts w:ascii="Source Sans Pro" w:hAnsi="Source Sans Pro" w:cs="AkzidenzGroteskBE-Bold"/>
          <w:b/>
          <w:bCs/>
          <w:color w:val="FF0000"/>
        </w:rPr>
        <w:lastRenderedPageBreak/>
        <w:t>“</w:t>
      </w:r>
      <w:r w:rsidRPr="00570887">
        <w:rPr>
          <w:rFonts w:ascii="Source Sans Pro" w:hAnsi="Source Sans Pro" w:cs="AkzidenzGroteskBE-Bold"/>
          <w:b/>
          <w:color w:val="FF0000"/>
        </w:rPr>
        <w:t>I realized I was a woman with disability, I could not change anything.</w:t>
      </w:r>
      <w:r w:rsidRPr="00570887">
        <w:rPr>
          <w:rFonts w:ascii="Source Sans Pro" w:hAnsi="Source Sans Pro" w:cs="AkzidenzGroteskBE-Bold"/>
          <w:b/>
          <w:bCs/>
          <w:color w:val="FF0000"/>
        </w:rPr>
        <w:t xml:space="preserve"> Many people said to me that the life lived like this is very vulnerable, why don’t you go to die? They said words like this and made me feel very bad.” </w:t>
      </w:r>
      <w:proofErr w:type="spellStart"/>
      <w:r w:rsidRPr="00570887">
        <w:rPr>
          <w:rFonts w:ascii="Source Sans Pro" w:hAnsi="Source Sans Pro" w:cs="AkzidenzGroteskBE-Bold"/>
          <w:b/>
          <w:bCs/>
          <w:color w:val="FF0000"/>
        </w:rPr>
        <w:t>Sieng</w:t>
      </w:r>
      <w:proofErr w:type="spellEnd"/>
      <w:r w:rsidRPr="00570887">
        <w:rPr>
          <w:rFonts w:ascii="Source Sans Pro" w:hAnsi="Source Sans Pro" w:cs="AkzidenzGroteskBE-Bold"/>
          <w:b/>
          <w:bCs/>
          <w:color w:val="FF0000"/>
        </w:rPr>
        <w:t xml:space="preserve"> </w:t>
      </w:r>
      <w:proofErr w:type="spellStart"/>
      <w:r w:rsidRPr="00570887">
        <w:rPr>
          <w:rFonts w:ascii="Source Sans Pro" w:hAnsi="Source Sans Pro" w:cs="AkzidenzGroteskBE-Bold"/>
          <w:b/>
          <w:bCs/>
          <w:color w:val="FF0000"/>
        </w:rPr>
        <w:t>Sok</w:t>
      </w:r>
      <w:proofErr w:type="spellEnd"/>
      <w:r w:rsidRPr="00570887">
        <w:rPr>
          <w:rFonts w:ascii="Source Sans Pro" w:hAnsi="Source Sans Pro" w:cs="AkzidenzGroteskBE-Bold"/>
          <w:b/>
          <w:bCs/>
          <w:color w:val="FF0000"/>
        </w:rPr>
        <w:t xml:space="preserve"> </w:t>
      </w:r>
      <w:proofErr w:type="spellStart"/>
      <w:r w:rsidRPr="00570887">
        <w:rPr>
          <w:rFonts w:ascii="Source Sans Pro" w:hAnsi="Source Sans Pro" w:cs="AkzidenzGroteskBE-Bold"/>
          <w:b/>
          <w:bCs/>
          <w:color w:val="FF0000"/>
        </w:rPr>
        <w:t>Chann</w:t>
      </w:r>
      <w:proofErr w:type="spellEnd"/>
      <w:r w:rsidRPr="00570887">
        <w:rPr>
          <w:rFonts w:ascii="Source Sans Pro" w:hAnsi="Source Sans Pro" w:cs="AkzidenzGroteskBE-Bold"/>
          <w:b/>
          <w:bCs/>
          <w:color w:val="FF0000"/>
        </w:rPr>
        <w:t>, Cambodia</w:t>
      </w:r>
      <w:r w:rsidR="00EE4A1B" w:rsidRPr="00570887">
        <w:rPr>
          <w:rFonts w:ascii="Source Sans Pro" w:hAnsi="Source Sans Pro" w:cs="Lucida Sans Unicode"/>
          <w:color w:val="000000"/>
          <w:sz w:val="19"/>
          <w:szCs w:val="19"/>
        </w:rPr>
        <w:t xml:space="preserve"> </w:t>
      </w:r>
      <w:r w:rsidR="00EE4A1B" w:rsidRPr="00570887">
        <w:rPr>
          <w:rFonts w:ascii="Source Sans Pro" w:hAnsi="Source Sans Pro" w:cs="Lucida Sans Unicode"/>
          <w:color w:val="000000"/>
          <w:sz w:val="19"/>
          <w:szCs w:val="19"/>
        </w:rPr>
        <w:br/>
      </w:r>
    </w:p>
    <w:p w:rsidR="00284B04" w:rsidRPr="00570887" w:rsidRDefault="00284B04" w:rsidP="00570887">
      <w:pPr>
        <w:autoSpaceDE w:val="0"/>
        <w:autoSpaceDN w:val="0"/>
        <w:adjustRightInd w:val="0"/>
        <w:spacing w:before="120" w:after="240" w:line="240" w:lineRule="auto"/>
        <w:rPr>
          <w:rFonts w:ascii="Source Sans Pro" w:hAnsi="Source Sans Pro" w:cs="AkzidenzGroteskBQ-Reg"/>
          <w:color w:val="000000" w:themeColor="text1"/>
          <w:sz w:val="20"/>
          <w:szCs w:val="20"/>
        </w:rPr>
      </w:pPr>
      <w:r w:rsidRPr="00570887">
        <w:rPr>
          <w:rFonts w:ascii="Source Sans Pro" w:hAnsi="Source Sans Pro" w:cs="AkzidenzGroteskBQ-Reg"/>
          <w:color w:val="000000" w:themeColor="text1"/>
          <w:sz w:val="20"/>
          <w:szCs w:val="20"/>
        </w:rPr>
        <w:t xml:space="preserve">Like many people living with disabilities in a </w:t>
      </w:r>
      <w:r w:rsidR="00DD1692" w:rsidRPr="00570887">
        <w:rPr>
          <w:rFonts w:ascii="Source Sans Pro" w:hAnsi="Source Sans Pro" w:cs="AkzidenzGroteskBQ-Reg"/>
          <w:color w:val="000000" w:themeColor="text1"/>
          <w:sz w:val="20"/>
          <w:szCs w:val="20"/>
        </w:rPr>
        <w:t xml:space="preserve">low or middle income </w:t>
      </w:r>
      <w:r w:rsidRPr="00570887">
        <w:rPr>
          <w:rFonts w:ascii="Source Sans Pro" w:hAnsi="Source Sans Pro" w:cs="AkzidenzGroteskBQ-Reg"/>
          <w:color w:val="000000" w:themeColor="text1"/>
          <w:sz w:val="20"/>
          <w:szCs w:val="20"/>
        </w:rPr>
        <w:t xml:space="preserve">country, </w:t>
      </w:r>
      <w:proofErr w:type="spellStart"/>
      <w:r w:rsidRPr="00570887">
        <w:rPr>
          <w:rFonts w:ascii="Source Sans Pro" w:hAnsi="Source Sans Pro" w:cs="AkzidenzGroteskBQ-Reg"/>
          <w:color w:val="000000" w:themeColor="text1"/>
          <w:sz w:val="20"/>
          <w:szCs w:val="20"/>
        </w:rPr>
        <w:t>Sieng</w:t>
      </w:r>
      <w:proofErr w:type="spellEnd"/>
      <w:r w:rsidRPr="00570887">
        <w:rPr>
          <w:rFonts w:ascii="Source Sans Pro" w:hAnsi="Source Sans Pro" w:cs="AkzidenzGroteskBQ-Reg"/>
          <w:color w:val="000000" w:themeColor="text1"/>
          <w:sz w:val="20"/>
          <w:szCs w:val="20"/>
        </w:rPr>
        <w:t xml:space="preserve"> </w:t>
      </w:r>
      <w:proofErr w:type="spellStart"/>
      <w:r w:rsidRPr="00570887">
        <w:rPr>
          <w:rFonts w:ascii="Source Sans Pro" w:hAnsi="Source Sans Pro" w:cs="AkzidenzGroteskBQ-Reg"/>
          <w:color w:val="000000" w:themeColor="text1"/>
          <w:sz w:val="20"/>
          <w:szCs w:val="20"/>
        </w:rPr>
        <w:t>Sok</w:t>
      </w:r>
      <w:proofErr w:type="spellEnd"/>
      <w:r w:rsidRPr="00570887">
        <w:rPr>
          <w:rFonts w:ascii="Source Sans Pro" w:hAnsi="Source Sans Pro" w:cs="AkzidenzGroteskBQ-Reg"/>
          <w:color w:val="000000" w:themeColor="text1"/>
          <w:sz w:val="20"/>
          <w:szCs w:val="20"/>
        </w:rPr>
        <w:t xml:space="preserve"> </w:t>
      </w:r>
      <w:proofErr w:type="spellStart"/>
      <w:r w:rsidRPr="00570887">
        <w:rPr>
          <w:rFonts w:ascii="Source Sans Pro" w:hAnsi="Source Sans Pro" w:cs="AkzidenzGroteskBQ-Reg"/>
          <w:color w:val="000000" w:themeColor="text1"/>
          <w:sz w:val="20"/>
          <w:szCs w:val="20"/>
        </w:rPr>
        <w:t>Chann</w:t>
      </w:r>
      <w:proofErr w:type="spellEnd"/>
      <w:r w:rsidRPr="00570887">
        <w:rPr>
          <w:rFonts w:ascii="Source Sans Pro" w:hAnsi="Source Sans Pro" w:cs="AkzidenzGroteskBQ-Reg"/>
          <w:color w:val="000000" w:themeColor="text1"/>
          <w:sz w:val="20"/>
          <w:szCs w:val="20"/>
        </w:rPr>
        <w:t xml:space="preserve"> could not continue studying and was unable to access the market, school, or healthcare </w:t>
      </w:r>
      <w:r w:rsidR="00C95637" w:rsidRPr="00570887">
        <w:rPr>
          <w:rFonts w:ascii="Source Sans Pro" w:hAnsi="Source Sans Pro" w:cs="AkzidenzGroteskBQ-Reg"/>
          <w:color w:val="000000" w:themeColor="text1"/>
          <w:sz w:val="20"/>
          <w:szCs w:val="20"/>
        </w:rPr>
        <w:t>s</w:t>
      </w:r>
      <w:r w:rsidRPr="00570887">
        <w:rPr>
          <w:rFonts w:ascii="Source Sans Pro" w:hAnsi="Source Sans Pro" w:cs="AkzidenzGroteskBQ-Reg"/>
          <w:color w:val="000000" w:themeColor="text1"/>
          <w:sz w:val="20"/>
          <w:szCs w:val="20"/>
        </w:rPr>
        <w:t xml:space="preserve">ervices. In addition, she faced negative community attitudes towards disability. </w:t>
      </w:r>
    </w:p>
    <w:p w:rsidR="00284B04" w:rsidRPr="00570887" w:rsidRDefault="00284B04" w:rsidP="00570887">
      <w:pPr>
        <w:autoSpaceDE w:val="0"/>
        <w:autoSpaceDN w:val="0"/>
        <w:adjustRightInd w:val="0"/>
        <w:spacing w:before="120" w:after="240" w:line="240" w:lineRule="auto"/>
        <w:rPr>
          <w:rFonts w:ascii="Source Sans Pro" w:hAnsi="Source Sans Pro" w:cs="AkzidenzGroteskBE-Bold"/>
          <w:b/>
          <w:bCs/>
          <w:color w:val="FF0000"/>
        </w:rPr>
      </w:pPr>
      <w:r w:rsidRPr="00570887">
        <w:rPr>
          <w:rFonts w:ascii="Source Sans Pro" w:hAnsi="Source Sans Pro" w:cs="AkzidenzGroteskBE-Bold"/>
          <w:b/>
          <w:bCs/>
          <w:color w:val="FF0000"/>
        </w:rPr>
        <w:t>“I can say that most women with disability are embarrassed and feel ashamed to go in public and never join in the social life.”</w:t>
      </w:r>
      <w:r w:rsidR="00DD1692" w:rsidRPr="00570887">
        <w:rPr>
          <w:rFonts w:ascii="Source Sans Pro" w:hAnsi="Source Sans Pro" w:cs="AkzidenzGroteskBE-Bold"/>
          <w:b/>
          <w:bCs/>
          <w:color w:val="FF0000"/>
        </w:rPr>
        <w:t xml:space="preserve"> </w:t>
      </w:r>
      <w:proofErr w:type="spellStart"/>
      <w:r w:rsidR="00DD1692" w:rsidRPr="00570887">
        <w:rPr>
          <w:rFonts w:ascii="Source Sans Pro" w:hAnsi="Source Sans Pro" w:cs="AkzidenzGroteskBE-Bold"/>
          <w:b/>
          <w:bCs/>
          <w:color w:val="FF0000"/>
        </w:rPr>
        <w:t>Sieng</w:t>
      </w:r>
      <w:proofErr w:type="spellEnd"/>
      <w:r w:rsidR="00DD1692" w:rsidRPr="00570887">
        <w:rPr>
          <w:rFonts w:ascii="Source Sans Pro" w:hAnsi="Source Sans Pro" w:cs="AkzidenzGroteskBE-Bold"/>
          <w:b/>
          <w:bCs/>
          <w:color w:val="FF0000"/>
        </w:rPr>
        <w:t xml:space="preserve"> </w:t>
      </w:r>
      <w:proofErr w:type="spellStart"/>
      <w:r w:rsidR="00DD1692" w:rsidRPr="00570887">
        <w:rPr>
          <w:rFonts w:ascii="Source Sans Pro" w:hAnsi="Source Sans Pro" w:cs="AkzidenzGroteskBE-Bold"/>
          <w:b/>
          <w:bCs/>
          <w:color w:val="FF0000"/>
        </w:rPr>
        <w:t>Sok</w:t>
      </w:r>
      <w:proofErr w:type="spellEnd"/>
      <w:r w:rsidR="00DD1692" w:rsidRPr="00570887">
        <w:rPr>
          <w:rFonts w:ascii="Source Sans Pro" w:hAnsi="Source Sans Pro" w:cs="AkzidenzGroteskBE-Bold"/>
          <w:b/>
          <w:bCs/>
          <w:color w:val="FF0000"/>
        </w:rPr>
        <w:t xml:space="preserve"> </w:t>
      </w:r>
      <w:proofErr w:type="spellStart"/>
      <w:r w:rsidR="00DD1692" w:rsidRPr="00570887">
        <w:rPr>
          <w:rFonts w:ascii="Source Sans Pro" w:hAnsi="Source Sans Pro" w:cs="AkzidenzGroteskBE-Bold"/>
          <w:b/>
          <w:bCs/>
          <w:color w:val="FF0000"/>
        </w:rPr>
        <w:t>Chann</w:t>
      </w:r>
      <w:proofErr w:type="spellEnd"/>
      <w:r w:rsidR="00DD1692" w:rsidRPr="00570887">
        <w:rPr>
          <w:rFonts w:ascii="Source Sans Pro" w:hAnsi="Source Sans Pro" w:cs="AkzidenzGroteskBE-Bold"/>
          <w:b/>
          <w:bCs/>
          <w:color w:val="FF0000"/>
        </w:rPr>
        <w:t>, Cambodia</w:t>
      </w:r>
    </w:p>
    <w:p w:rsidR="00284B04" w:rsidRPr="00570887" w:rsidRDefault="00284B04" w:rsidP="00570887">
      <w:pPr>
        <w:autoSpaceDE w:val="0"/>
        <w:autoSpaceDN w:val="0"/>
        <w:adjustRightInd w:val="0"/>
        <w:spacing w:before="120" w:after="240" w:line="240" w:lineRule="auto"/>
        <w:rPr>
          <w:rFonts w:ascii="Source Sans Pro" w:hAnsi="Source Sans Pro" w:cs="AkzidenzGroteskBQ-Reg"/>
          <w:color w:val="000000" w:themeColor="text1"/>
          <w:sz w:val="20"/>
          <w:szCs w:val="20"/>
        </w:rPr>
      </w:pPr>
      <w:r w:rsidRPr="00570887">
        <w:rPr>
          <w:rFonts w:ascii="Source Sans Pro" w:hAnsi="Source Sans Pro" w:cs="AkzidenzGroteskBQ-Reg"/>
          <w:color w:val="000000" w:themeColor="text1"/>
          <w:sz w:val="20"/>
          <w:szCs w:val="20"/>
        </w:rPr>
        <w:t>Discrimination, social isolation, illness and abuse are common experiences</w:t>
      </w:r>
      <w:r w:rsidR="00C95637" w:rsidRPr="00570887">
        <w:rPr>
          <w:rFonts w:ascii="Source Sans Pro" w:hAnsi="Source Sans Pro" w:cs="AkzidenzGroteskBQ-Reg"/>
          <w:color w:val="000000" w:themeColor="text1"/>
          <w:sz w:val="20"/>
          <w:szCs w:val="20"/>
        </w:rPr>
        <w:t xml:space="preserve"> </w:t>
      </w:r>
      <w:r w:rsidRPr="00570887">
        <w:rPr>
          <w:rFonts w:ascii="Source Sans Pro" w:hAnsi="Source Sans Pro" w:cs="AkzidenzGroteskBQ-Reg"/>
          <w:color w:val="000000" w:themeColor="text1"/>
          <w:sz w:val="20"/>
          <w:szCs w:val="20"/>
        </w:rPr>
        <w:t>among women living with disabilities in poverty.</w:t>
      </w:r>
      <w:r w:rsidR="00C95637" w:rsidRPr="00570887">
        <w:rPr>
          <w:rFonts w:ascii="Source Sans Pro" w:hAnsi="Source Sans Pro" w:cs="AkzidenzGroteskBQ-Reg"/>
          <w:color w:val="000000" w:themeColor="text1"/>
          <w:sz w:val="20"/>
          <w:szCs w:val="20"/>
        </w:rPr>
        <w:t xml:space="preserve"> </w:t>
      </w:r>
      <w:r w:rsidRPr="00570887">
        <w:rPr>
          <w:rFonts w:ascii="Source Sans Pro" w:hAnsi="Source Sans Pro" w:cs="AkzidenzGroteskBQ-Reg"/>
          <w:color w:val="000000" w:themeColor="text1"/>
          <w:sz w:val="20"/>
          <w:szCs w:val="20"/>
        </w:rPr>
        <w:t>Even though the links between poverty and disability</w:t>
      </w:r>
      <w:r w:rsidR="00DD1692" w:rsidRPr="00570887">
        <w:rPr>
          <w:rFonts w:ascii="Source Sans Pro" w:hAnsi="Source Sans Pro" w:cs="AkzidenzGroteskBQ-Reg"/>
          <w:color w:val="000000" w:themeColor="text1"/>
          <w:sz w:val="20"/>
          <w:szCs w:val="20"/>
        </w:rPr>
        <w:t xml:space="preserve"> and gender</w:t>
      </w:r>
      <w:r w:rsidRPr="00570887">
        <w:rPr>
          <w:rFonts w:ascii="Source Sans Pro" w:hAnsi="Source Sans Pro" w:cs="AkzidenzGroteskBQ-Reg"/>
          <w:color w:val="000000" w:themeColor="text1"/>
          <w:sz w:val="20"/>
          <w:szCs w:val="20"/>
        </w:rPr>
        <w:t xml:space="preserve"> are strong, with the right</w:t>
      </w:r>
      <w:r w:rsidR="00C95637" w:rsidRPr="00570887">
        <w:rPr>
          <w:rFonts w:ascii="Source Sans Pro" w:hAnsi="Source Sans Pro" w:cs="AkzidenzGroteskBQ-Reg"/>
          <w:color w:val="000000" w:themeColor="text1"/>
          <w:sz w:val="20"/>
          <w:szCs w:val="20"/>
        </w:rPr>
        <w:t xml:space="preserve"> </w:t>
      </w:r>
      <w:r w:rsidRPr="00570887">
        <w:rPr>
          <w:rFonts w:ascii="Source Sans Pro" w:hAnsi="Source Sans Pro" w:cs="AkzidenzGroteskBQ-Reg"/>
          <w:color w:val="000000" w:themeColor="text1"/>
          <w:sz w:val="20"/>
          <w:szCs w:val="20"/>
        </w:rPr>
        <w:t>focus and attitudes, the cycle can be broken.</w:t>
      </w:r>
    </w:p>
    <w:tbl>
      <w:tblPr>
        <w:tblStyle w:val="TableGrid"/>
        <w:tblW w:w="0" w:type="auto"/>
        <w:tblLook w:val="04A0"/>
      </w:tblPr>
      <w:tblGrid>
        <w:gridCol w:w="4621"/>
        <w:gridCol w:w="4621"/>
      </w:tblGrid>
      <w:tr w:rsidR="000C2E55" w:rsidRPr="00570887" w:rsidTr="000C2E55">
        <w:tc>
          <w:tcPr>
            <w:tcW w:w="4621" w:type="dxa"/>
          </w:tcPr>
          <w:p w:rsidR="000C2E55" w:rsidRPr="00570887" w:rsidRDefault="00570887" w:rsidP="00570887">
            <w:pPr>
              <w:autoSpaceDE w:val="0"/>
              <w:autoSpaceDN w:val="0"/>
              <w:adjustRightInd w:val="0"/>
              <w:spacing w:before="120" w:after="240"/>
              <w:rPr>
                <w:rFonts w:ascii="Source Sans Pro" w:hAnsi="Source Sans Pro" w:cs="AkzidenzGroteskBQ-Reg"/>
                <w:color w:val="000000" w:themeColor="text1"/>
                <w:sz w:val="20"/>
                <w:szCs w:val="20"/>
              </w:rPr>
            </w:pPr>
            <w:r>
              <w:rPr>
                <w:rFonts w:ascii="Source Sans Pro" w:hAnsi="Source Sans Pro" w:cs="AkzidenzGroteskBE-LightCn"/>
                <w:color w:val="000000" w:themeColor="text1"/>
                <w:sz w:val="41"/>
                <w:szCs w:val="41"/>
              </w:rPr>
              <w:t>WOMEN, DISABILITY AND POVERTY</w:t>
            </w:r>
            <w:r>
              <w:rPr>
                <w:rFonts w:ascii="Source Sans Pro" w:hAnsi="Source Sans Pro" w:cs="AkzidenzGroteskBE-LightCn"/>
                <w:color w:val="000000" w:themeColor="text1"/>
                <w:sz w:val="41"/>
                <w:szCs w:val="41"/>
              </w:rPr>
              <w:br/>
            </w:r>
            <w:r>
              <w:rPr>
                <w:rFonts w:ascii="Source Sans Pro" w:hAnsi="Source Sans Pro" w:cs="AkzidenzGroteskBE-LightCn"/>
                <w:b/>
                <w:color w:val="000000" w:themeColor="text1"/>
                <w:sz w:val="41"/>
                <w:szCs w:val="41"/>
              </w:rPr>
              <w:t>THE FACTS</w:t>
            </w:r>
          </w:p>
        </w:tc>
        <w:tc>
          <w:tcPr>
            <w:tcW w:w="4621" w:type="dxa"/>
          </w:tcPr>
          <w:p w:rsidR="000C2E55" w:rsidRPr="00570887" w:rsidRDefault="000C2E55" w:rsidP="00570887">
            <w:pPr>
              <w:autoSpaceDE w:val="0"/>
              <w:autoSpaceDN w:val="0"/>
              <w:adjustRightInd w:val="0"/>
              <w:spacing w:before="120" w:after="240"/>
              <w:rPr>
                <w:rFonts w:ascii="Source Sans Pro" w:hAnsi="Source Sans Pro" w:cs="AkzidenzGroteskBQ-Reg"/>
                <w:b/>
                <w:color w:val="000000" w:themeColor="text1"/>
                <w:sz w:val="24"/>
                <w:szCs w:val="24"/>
              </w:rPr>
            </w:pPr>
            <w:r w:rsidRPr="00570887">
              <w:rPr>
                <w:rFonts w:ascii="Source Sans Pro" w:hAnsi="Source Sans Pro" w:cs="AkzidenzGroteskBQ-Reg"/>
                <w:color w:val="000000" w:themeColor="text1"/>
                <w:sz w:val="20"/>
                <w:szCs w:val="20"/>
              </w:rPr>
              <w:t xml:space="preserve"> </w:t>
            </w:r>
            <w:r w:rsidRPr="00570887">
              <w:rPr>
                <w:rFonts w:ascii="Source Sans Pro" w:hAnsi="Source Sans Pro" w:cs="AkzidenzGroteskBQ-Reg"/>
                <w:color w:val="000000" w:themeColor="text1"/>
                <w:sz w:val="24"/>
                <w:szCs w:val="24"/>
              </w:rPr>
              <w:t>Up to 20% of women globally live with a disability</w:t>
            </w:r>
            <w:r w:rsidR="006C1477" w:rsidRPr="00570887">
              <w:rPr>
                <w:rFonts w:ascii="Source Sans Pro" w:hAnsi="Source Sans Pro" w:cs="AkzidenzGroteskBE-Md"/>
                <w:color w:val="000000" w:themeColor="text1"/>
                <w:sz w:val="24"/>
                <w:szCs w:val="24"/>
              </w:rPr>
              <w:t>.</w:t>
            </w:r>
            <w:r w:rsidR="006C1477" w:rsidRPr="00570887">
              <w:rPr>
                <w:rFonts w:ascii="Source Sans Pro" w:hAnsi="Source Sans Pro" w:cs="AkzidenzGroteskBE-Md"/>
                <w:color w:val="000000" w:themeColor="text1"/>
                <w:sz w:val="24"/>
                <w:szCs w:val="24"/>
                <w:vertAlign w:val="superscript"/>
              </w:rPr>
              <w:t>4</w:t>
            </w:r>
          </w:p>
        </w:tc>
      </w:tr>
      <w:tr w:rsidR="000C2E55" w:rsidRPr="00570887" w:rsidTr="000C2E55">
        <w:tc>
          <w:tcPr>
            <w:tcW w:w="4621" w:type="dxa"/>
          </w:tcPr>
          <w:p w:rsidR="000C2E55" w:rsidRPr="00570887" w:rsidRDefault="000C2E55" w:rsidP="00797D2F">
            <w:pPr>
              <w:autoSpaceDE w:val="0"/>
              <w:autoSpaceDN w:val="0"/>
              <w:adjustRightInd w:val="0"/>
              <w:spacing w:before="120" w:after="240"/>
              <w:rPr>
                <w:rFonts w:ascii="Source Sans Pro" w:hAnsi="Source Sans Pro" w:cs="AkzidenzGroteskBQ-Reg"/>
                <w:color w:val="000000" w:themeColor="text1"/>
                <w:sz w:val="24"/>
                <w:szCs w:val="24"/>
              </w:rPr>
            </w:pPr>
            <w:r w:rsidRPr="00570887">
              <w:rPr>
                <w:rFonts w:ascii="Source Sans Pro" w:hAnsi="Source Sans Pro" w:cs="AkzidenzGroteskBQ-Reg"/>
                <w:color w:val="000000" w:themeColor="text1"/>
                <w:sz w:val="24"/>
                <w:szCs w:val="24"/>
              </w:rPr>
              <w:t>Girls and women of all ages with any form of disability are generally</w:t>
            </w:r>
            <w:r w:rsidR="00797D2F">
              <w:rPr>
                <w:rFonts w:ascii="Source Sans Pro" w:hAnsi="Source Sans Pro" w:cs="AkzidenzGroteskBQ-Reg"/>
                <w:color w:val="000000" w:themeColor="text1"/>
                <w:sz w:val="24"/>
                <w:szCs w:val="24"/>
              </w:rPr>
              <w:t xml:space="preserve"> </w:t>
            </w:r>
            <w:r w:rsidRPr="00570887">
              <w:rPr>
                <w:rFonts w:ascii="Source Sans Pro" w:hAnsi="Source Sans Pro" w:cs="AkzidenzGroteskBQ-Reg"/>
                <w:color w:val="000000" w:themeColor="text1"/>
                <w:sz w:val="24"/>
                <w:szCs w:val="24"/>
              </w:rPr>
              <w:t>among the more vulnerable and marginalized of society.</w:t>
            </w:r>
            <w:r w:rsidR="0002052B" w:rsidRPr="00570887">
              <w:rPr>
                <w:rFonts w:ascii="Source Sans Pro" w:hAnsi="Source Sans Pro" w:cs="AkzidenzGroteskBQ-Reg"/>
                <w:color w:val="000000" w:themeColor="text1"/>
                <w:sz w:val="24"/>
                <w:szCs w:val="24"/>
                <w:vertAlign w:val="superscript"/>
              </w:rPr>
              <w:t>3</w:t>
            </w:r>
          </w:p>
        </w:tc>
        <w:tc>
          <w:tcPr>
            <w:tcW w:w="4621" w:type="dxa"/>
          </w:tcPr>
          <w:p w:rsidR="000C2E55" w:rsidRPr="00570887" w:rsidRDefault="000C2E55" w:rsidP="00570887">
            <w:pPr>
              <w:autoSpaceDE w:val="0"/>
              <w:autoSpaceDN w:val="0"/>
              <w:adjustRightInd w:val="0"/>
              <w:spacing w:before="120" w:after="240"/>
              <w:rPr>
                <w:rFonts w:ascii="Source Sans Pro" w:hAnsi="Source Sans Pro" w:cs="AkzidenzGroteskBQ-Reg"/>
                <w:color w:val="000000" w:themeColor="text1"/>
                <w:sz w:val="24"/>
                <w:szCs w:val="24"/>
              </w:rPr>
            </w:pPr>
            <w:r w:rsidRPr="00570887">
              <w:rPr>
                <w:rFonts w:ascii="Source Sans Pro" w:hAnsi="Source Sans Pro" w:cs="AkzidenzGroteskBQ-Reg"/>
                <w:color w:val="000000" w:themeColor="text1"/>
                <w:sz w:val="24"/>
                <w:szCs w:val="24"/>
              </w:rPr>
              <w:t xml:space="preserve"> Women and girls with disabilities are </w:t>
            </w:r>
            <w:r w:rsidR="002F4B5A" w:rsidRPr="00570887">
              <w:rPr>
                <w:rFonts w:ascii="Source Sans Pro" w:hAnsi="Source Sans Pro" w:cs="AkzidenzGroteskBQ-Reg"/>
                <w:color w:val="000000" w:themeColor="text1"/>
                <w:sz w:val="24"/>
                <w:szCs w:val="24"/>
              </w:rPr>
              <w:t xml:space="preserve">2-3 times </w:t>
            </w:r>
            <w:r w:rsidRPr="00570887">
              <w:rPr>
                <w:rFonts w:ascii="Source Sans Pro" w:hAnsi="Source Sans Pro" w:cs="AkzidenzGroteskBQ-Reg"/>
                <w:color w:val="000000" w:themeColor="text1"/>
                <w:sz w:val="24"/>
                <w:szCs w:val="24"/>
              </w:rPr>
              <w:t xml:space="preserve">more likely to </w:t>
            </w:r>
            <w:r w:rsidR="002F4B5A" w:rsidRPr="00570887">
              <w:rPr>
                <w:rFonts w:ascii="Source Sans Pro" w:hAnsi="Source Sans Pro" w:cs="AkzidenzGroteskBQ-Reg"/>
                <w:color w:val="000000" w:themeColor="text1"/>
                <w:sz w:val="24"/>
                <w:szCs w:val="24"/>
              </w:rPr>
              <w:t xml:space="preserve">be victims of physical and </w:t>
            </w:r>
            <w:r w:rsidRPr="00570887">
              <w:rPr>
                <w:rFonts w:ascii="Source Sans Pro" w:hAnsi="Source Sans Pro" w:cs="AkzidenzGroteskBQ-Reg"/>
                <w:color w:val="000000" w:themeColor="text1"/>
                <w:sz w:val="24"/>
                <w:szCs w:val="24"/>
              </w:rPr>
              <w:t>sexual abuse</w:t>
            </w:r>
            <w:r w:rsidR="0002052B" w:rsidRPr="00570887">
              <w:rPr>
                <w:rFonts w:ascii="Source Sans Pro" w:hAnsi="Source Sans Pro" w:cs="AkzidenzGroteskBQ-Reg"/>
                <w:color w:val="000000" w:themeColor="text1"/>
                <w:sz w:val="24"/>
                <w:szCs w:val="24"/>
              </w:rPr>
              <w:t xml:space="preserve"> than women without disabilities</w:t>
            </w:r>
            <w:r w:rsidRPr="00570887">
              <w:rPr>
                <w:rFonts w:ascii="Source Sans Pro" w:hAnsi="Source Sans Pro" w:cs="AkzidenzGroteskBQ-Reg"/>
                <w:color w:val="000000" w:themeColor="text1"/>
                <w:sz w:val="24"/>
                <w:szCs w:val="24"/>
              </w:rPr>
              <w:t>.</w:t>
            </w:r>
            <w:r w:rsidR="0002052B" w:rsidRPr="00570887">
              <w:rPr>
                <w:rFonts w:ascii="Source Sans Pro" w:hAnsi="Source Sans Pro" w:cs="AkzidenzGroteskBQ-Reg"/>
                <w:color w:val="000000" w:themeColor="text1"/>
                <w:sz w:val="24"/>
                <w:szCs w:val="24"/>
                <w:vertAlign w:val="superscript"/>
              </w:rPr>
              <w:t>5</w:t>
            </w:r>
          </w:p>
        </w:tc>
      </w:tr>
    </w:tbl>
    <w:p w:rsidR="009453C1" w:rsidRPr="00570887" w:rsidRDefault="009453C1" w:rsidP="00570887">
      <w:pPr>
        <w:autoSpaceDE w:val="0"/>
        <w:autoSpaceDN w:val="0"/>
        <w:adjustRightInd w:val="0"/>
        <w:spacing w:before="120" w:after="240" w:line="240" w:lineRule="auto"/>
        <w:rPr>
          <w:rFonts w:ascii="Source Sans Pro" w:hAnsi="Source Sans Pro" w:cs="AkzidenzGroteskBE-LightCn"/>
          <w:color w:val="000000" w:themeColor="text1"/>
          <w:sz w:val="36"/>
          <w:szCs w:val="36"/>
        </w:rPr>
      </w:pPr>
      <w:r w:rsidRPr="00570887">
        <w:rPr>
          <w:rFonts w:ascii="Source Sans Pro" w:hAnsi="Source Sans Pro" w:cs="AkzidenzGroteskBE-BoldCn"/>
          <w:b/>
          <w:bCs/>
          <w:color w:val="000000" w:themeColor="text1"/>
          <w:sz w:val="36"/>
          <w:szCs w:val="36"/>
        </w:rPr>
        <w:t xml:space="preserve">Turning Lives </w:t>
      </w:r>
      <w:proofErr w:type="gramStart"/>
      <w:r w:rsidRPr="00570887">
        <w:rPr>
          <w:rFonts w:ascii="Source Sans Pro" w:hAnsi="Source Sans Pro" w:cs="AkzidenzGroteskBE-BoldCn"/>
          <w:b/>
          <w:bCs/>
          <w:color w:val="000000" w:themeColor="text1"/>
          <w:sz w:val="36"/>
          <w:szCs w:val="36"/>
        </w:rPr>
        <w:t>Around</w:t>
      </w:r>
      <w:proofErr w:type="gramEnd"/>
      <w:r w:rsidRPr="00570887">
        <w:rPr>
          <w:rFonts w:ascii="Source Sans Pro" w:hAnsi="Source Sans Pro" w:cs="AkzidenzGroteskBE-BoldCn"/>
          <w:b/>
          <w:bCs/>
          <w:color w:val="000000" w:themeColor="text1"/>
          <w:sz w:val="36"/>
          <w:szCs w:val="36"/>
        </w:rPr>
        <w:t xml:space="preserve"> </w:t>
      </w:r>
      <w:r w:rsidRPr="00570887">
        <w:rPr>
          <w:rFonts w:ascii="Source Sans Pro" w:hAnsi="Source Sans Pro" w:cs="AkzidenzGroteskBE-LightCn"/>
          <w:color w:val="000000" w:themeColor="text1"/>
          <w:sz w:val="36"/>
          <w:szCs w:val="36"/>
        </w:rPr>
        <w:t>We Know What It Takes</w:t>
      </w:r>
    </w:p>
    <w:p w:rsidR="00DD1692" w:rsidRPr="00570887" w:rsidRDefault="00DD1692" w:rsidP="00570887">
      <w:pPr>
        <w:autoSpaceDE w:val="0"/>
        <w:autoSpaceDN w:val="0"/>
        <w:adjustRightInd w:val="0"/>
        <w:spacing w:before="120" w:after="240" w:line="240" w:lineRule="auto"/>
        <w:rPr>
          <w:rFonts w:ascii="Source Sans Pro" w:hAnsi="Source Sans Pro" w:cs="AkzidenzGroteskBQ-Reg"/>
          <w:sz w:val="20"/>
          <w:szCs w:val="20"/>
        </w:rPr>
      </w:pPr>
      <w:r w:rsidRPr="00570887">
        <w:rPr>
          <w:rFonts w:ascii="Source Sans Pro" w:hAnsi="Source Sans Pro" w:cs="AkzidenzGroteskBQ-Reg"/>
          <w:sz w:val="20"/>
          <w:szCs w:val="20"/>
        </w:rPr>
        <w:t xml:space="preserve">In 2015 the world committed to the 2030 Agenda for Sustainable Development. This Agenda is a plan of action for people, planet and prosperity. The 2030 Agenda and the corresponding 17 goals, including </w:t>
      </w:r>
      <w:r w:rsidR="00FC2308" w:rsidRPr="00570887">
        <w:rPr>
          <w:rFonts w:ascii="Source Sans Pro" w:hAnsi="Source Sans Pro" w:cs="AkzidenzGroteskBQ-Reg"/>
          <w:sz w:val="20"/>
          <w:szCs w:val="20"/>
        </w:rPr>
        <w:t xml:space="preserve">Goal </w:t>
      </w:r>
      <w:r w:rsidR="00A920EC" w:rsidRPr="00570887">
        <w:rPr>
          <w:rFonts w:ascii="Source Sans Pro" w:hAnsi="Source Sans Pro" w:cs="AkzidenzGroteskBQ-Reg"/>
          <w:sz w:val="20"/>
          <w:szCs w:val="20"/>
        </w:rPr>
        <w:t>5 on gender equality</w:t>
      </w:r>
      <w:r w:rsidR="00A920EC" w:rsidRPr="00570887">
        <w:rPr>
          <w:rFonts w:ascii="Source Sans Pro" w:hAnsi="Source Sans Pro" w:cs="AkzidenzGroteskBQ-Reg"/>
        </w:rPr>
        <w:t xml:space="preserve">, </w:t>
      </w:r>
      <w:r w:rsidRPr="00570887">
        <w:rPr>
          <w:rFonts w:ascii="Source Sans Pro" w:hAnsi="Source Sans Pro" w:cs="AkzidenzGroteskBQ-Reg"/>
          <w:sz w:val="20"/>
          <w:szCs w:val="20"/>
        </w:rPr>
        <w:t xml:space="preserve">must be implemented </w:t>
      </w:r>
      <w:r w:rsidR="00FC2308" w:rsidRPr="00570887">
        <w:rPr>
          <w:rFonts w:ascii="Source Sans Pro" w:hAnsi="Source Sans Pro" w:cs="AkzidenzGroteskBQ-Reg"/>
          <w:sz w:val="20"/>
          <w:szCs w:val="20"/>
        </w:rPr>
        <w:t xml:space="preserve">according to </w:t>
      </w:r>
      <w:r w:rsidRPr="00570887">
        <w:rPr>
          <w:rFonts w:ascii="Source Sans Pro" w:hAnsi="Source Sans Pro" w:cs="AkzidenzGroteskBQ-Reg"/>
          <w:sz w:val="20"/>
          <w:szCs w:val="20"/>
        </w:rPr>
        <w:t xml:space="preserve">the Convention on the Rights of Persons with Disabilities.  </w:t>
      </w:r>
    </w:p>
    <w:p w:rsidR="00DD1692" w:rsidRPr="00570887" w:rsidRDefault="00DD1692" w:rsidP="00570887">
      <w:pPr>
        <w:autoSpaceDE w:val="0"/>
        <w:autoSpaceDN w:val="0"/>
        <w:adjustRightInd w:val="0"/>
        <w:spacing w:before="120" w:after="240" w:line="240" w:lineRule="auto"/>
        <w:rPr>
          <w:rFonts w:ascii="Source Sans Pro" w:hAnsi="Source Sans Pro" w:cs="AkzidenzGroteskBQ-Reg"/>
          <w:sz w:val="20"/>
          <w:szCs w:val="20"/>
        </w:rPr>
      </w:pPr>
      <w:r w:rsidRPr="00570887">
        <w:rPr>
          <w:rFonts w:ascii="Source Sans Pro" w:hAnsi="Source Sans Pro" w:cs="AkzidenzGroteskBQ-Reg"/>
          <w:sz w:val="20"/>
          <w:szCs w:val="20"/>
        </w:rPr>
        <w:t>By addressing the challenges faced by persons with disabilities in low and middle income countries, we not only achieve the human rights of persons with disabilities, but everyone benefits from their contribution.</w:t>
      </w:r>
    </w:p>
    <w:p w:rsidR="00DD1692" w:rsidRPr="00570887" w:rsidRDefault="00DD1692" w:rsidP="00570887">
      <w:pPr>
        <w:autoSpaceDE w:val="0"/>
        <w:autoSpaceDN w:val="0"/>
        <w:adjustRightInd w:val="0"/>
        <w:spacing w:before="120" w:after="240" w:line="240" w:lineRule="auto"/>
        <w:rPr>
          <w:rFonts w:ascii="Source Sans Pro" w:hAnsi="Source Sans Pro" w:cs="AkzidenzGroteskBQ-Reg"/>
          <w:sz w:val="20"/>
          <w:szCs w:val="20"/>
        </w:rPr>
      </w:pPr>
      <w:r w:rsidRPr="00570887">
        <w:rPr>
          <w:rFonts w:ascii="Source Sans Pro" w:hAnsi="Source Sans Pro" w:cs="AkzidenzGroteskBQ-Reg"/>
          <w:sz w:val="20"/>
          <w:szCs w:val="20"/>
        </w:rPr>
        <w:t>This is why inclusion, across all development sectors, is important. Empowering persons with disabilities</w:t>
      </w:r>
      <w:r w:rsidR="00FC2308" w:rsidRPr="00570887">
        <w:rPr>
          <w:rFonts w:ascii="Source Sans Pro" w:hAnsi="Source Sans Pro" w:cs="AkzidenzGroteskBQ-Reg"/>
          <w:sz w:val="20"/>
          <w:szCs w:val="20"/>
        </w:rPr>
        <w:t>, including women and girls</w:t>
      </w:r>
      <w:r w:rsidRPr="00570887">
        <w:rPr>
          <w:rFonts w:ascii="Source Sans Pro" w:hAnsi="Source Sans Pro" w:cs="AkzidenzGroteskBQ-Reg"/>
          <w:sz w:val="20"/>
          <w:szCs w:val="20"/>
        </w:rPr>
        <w:t xml:space="preserve"> so they can receive a worthwhile education, access health and rehabilitation services, gain a livelihood and participate fully in society, is essential to ending the cycle of poverty and disability.</w:t>
      </w:r>
    </w:p>
    <w:p w:rsidR="00570887" w:rsidRDefault="00570887">
      <w:pPr>
        <w:rPr>
          <w:rFonts w:ascii="Source Sans Pro" w:hAnsi="Source Sans Pro" w:cs="AkzidenzGroteskBE-LightCn"/>
          <w:color w:val="000000" w:themeColor="text1"/>
          <w:sz w:val="36"/>
          <w:szCs w:val="36"/>
        </w:rPr>
      </w:pPr>
      <w:r>
        <w:rPr>
          <w:rFonts w:ascii="Source Sans Pro" w:hAnsi="Source Sans Pro" w:cs="AkzidenzGroteskBE-LightCn"/>
          <w:color w:val="000000" w:themeColor="text1"/>
          <w:sz w:val="36"/>
          <w:szCs w:val="36"/>
        </w:rPr>
        <w:br w:type="page"/>
      </w:r>
    </w:p>
    <w:p w:rsidR="009453C1" w:rsidRPr="00570887" w:rsidRDefault="009453C1" w:rsidP="00570887">
      <w:pPr>
        <w:autoSpaceDE w:val="0"/>
        <w:autoSpaceDN w:val="0"/>
        <w:adjustRightInd w:val="0"/>
        <w:spacing w:before="120" w:after="240" w:line="240" w:lineRule="auto"/>
        <w:rPr>
          <w:rFonts w:ascii="Source Sans Pro" w:hAnsi="Source Sans Pro" w:cs="AkzidenzGroteskBE-LightCn"/>
          <w:color w:val="000000" w:themeColor="text1"/>
          <w:sz w:val="36"/>
          <w:szCs w:val="36"/>
        </w:rPr>
      </w:pPr>
      <w:r w:rsidRPr="00570887">
        <w:rPr>
          <w:rFonts w:ascii="Source Sans Pro" w:hAnsi="Source Sans Pro" w:cs="AkzidenzGroteskBE-LightCn"/>
          <w:color w:val="000000" w:themeColor="text1"/>
          <w:sz w:val="36"/>
          <w:szCs w:val="36"/>
        </w:rPr>
        <w:lastRenderedPageBreak/>
        <w:t xml:space="preserve">Disability, Poverty and the Solutions that </w:t>
      </w:r>
      <w:r w:rsidRPr="00570887">
        <w:rPr>
          <w:rFonts w:ascii="Source Sans Pro" w:hAnsi="Source Sans Pro" w:cs="AkzidenzGroteskBE-BoldCn"/>
          <w:b/>
          <w:bCs/>
          <w:color w:val="000000" w:themeColor="text1"/>
          <w:sz w:val="36"/>
          <w:szCs w:val="36"/>
        </w:rPr>
        <w:t>End the Cycle</w:t>
      </w:r>
    </w:p>
    <w:p w:rsidR="009453C1" w:rsidRPr="00570887" w:rsidRDefault="009453C1" w:rsidP="00570887">
      <w:pPr>
        <w:autoSpaceDE w:val="0"/>
        <w:autoSpaceDN w:val="0"/>
        <w:adjustRightInd w:val="0"/>
        <w:spacing w:before="120" w:after="240" w:line="240" w:lineRule="auto"/>
        <w:rPr>
          <w:rFonts w:ascii="Source Sans Pro" w:hAnsi="Source Sans Pro" w:cs="AkzidenzGroteskBQ-Reg"/>
          <w:color w:val="000000" w:themeColor="text1"/>
          <w:sz w:val="20"/>
          <w:szCs w:val="20"/>
        </w:rPr>
      </w:pPr>
      <w:r w:rsidRPr="00570887">
        <w:rPr>
          <w:rFonts w:ascii="Source Sans Pro" w:hAnsi="Source Sans Pro" w:cs="AkzidenzGroteskBQ-Reg"/>
          <w:color w:val="000000" w:themeColor="text1"/>
          <w:sz w:val="20"/>
          <w:szCs w:val="20"/>
        </w:rPr>
        <w:t xml:space="preserve">Despite the challenges she faced, </w:t>
      </w:r>
      <w:proofErr w:type="spellStart"/>
      <w:r w:rsidRPr="00570887">
        <w:rPr>
          <w:rFonts w:ascii="Source Sans Pro" w:hAnsi="Source Sans Pro" w:cs="AkzidenzGroteskBQ-Reg"/>
          <w:color w:val="000000" w:themeColor="text1"/>
          <w:sz w:val="20"/>
          <w:szCs w:val="20"/>
        </w:rPr>
        <w:t>Sieng</w:t>
      </w:r>
      <w:proofErr w:type="spellEnd"/>
      <w:r w:rsidRPr="00570887">
        <w:rPr>
          <w:rFonts w:ascii="Source Sans Pro" w:hAnsi="Source Sans Pro" w:cs="AkzidenzGroteskBQ-Reg"/>
          <w:color w:val="000000" w:themeColor="text1"/>
          <w:sz w:val="20"/>
          <w:szCs w:val="20"/>
        </w:rPr>
        <w:t xml:space="preserve"> </w:t>
      </w:r>
      <w:proofErr w:type="spellStart"/>
      <w:r w:rsidRPr="00570887">
        <w:rPr>
          <w:rFonts w:ascii="Source Sans Pro" w:hAnsi="Source Sans Pro" w:cs="AkzidenzGroteskBQ-Reg"/>
          <w:color w:val="000000" w:themeColor="text1"/>
          <w:sz w:val="20"/>
          <w:szCs w:val="20"/>
        </w:rPr>
        <w:t>Sok</w:t>
      </w:r>
      <w:proofErr w:type="spellEnd"/>
      <w:r w:rsidRPr="00570887">
        <w:rPr>
          <w:rFonts w:ascii="Source Sans Pro" w:hAnsi="Source Sans Pro" w:cs="AkzidenzGroteskBQ-Reg"/>
          <w:color w:val="000000" w:themeColor="text1"/>
          <w:sz w:val="20"/>
          <w:szCs w:val="20"/>
        </w:rPr>
        <w:t xml:space="preserve"> </w:t>
      </w:r>
      <w:proofErr w:type="spellStart"/>
      <w:r w:rsidRPr="00570887">
        <w:rPr>
          <w:rFonts w:ascii="Source Sans Pro" w:hAnsi="Source Sans Pro" w:cs="AkzidenzGroteskBQ-Reg"/>
          <w:color w:val="000000" w:themeColor="text1"/>
          <w:sz w:val="20"/>
          <w:szCs w:val="20"/>
        </w:rPr>
        <w:t>Chann</w:t>
      </w:r>
      <w:proofErr w:type="spellEnd"/>
      <w:r w:rsidRPr="00570887">
        <w:rPr>
          <w:rFonts w:ascii="Source Sans Pro" w:hAnsi="Source Sans Pro" w:cs="AkzidenzGroteskBQ-Reg"/>
          <w:color w:val="000000" w:themeColor="text1"/>
          <w:sz w:val="20"/>
          <w:szCs w:val="20"/>
        </w:rPr>
        <w:t xml:space="preserve"> was determined to be included in development projects. Her participation in education, rehabilitation and skills-training programs has opened up a whole community and </w:t>
      </w:r>
      <w:proofErr w:type="spellStart"/>
      <w:r w:rsidRPr="00570887">
        <w:rPr>
          <w:rFonts w:ascii="Source Sans Pro" w:hAnsi="Source Sans Pro" w:cs="AkzidenzGroteskBQ-Reg"/>
          <w:color w:val="000000" w:themeColor="text1"/>
          <w:sz w:val="20"/>
          <w:szCs w:val="20"/>
        </w:rPr>
        <w:t>Sieng</w:t>
      </w:r>
      <w:proofErr w:type="spellEnd"/>
      <w:r w:rsidRPr="00570887">
        <w:rPr>
          <w:rFonts w:ascii="Source Sans Pro" w:hAnsi="Source Sans Pro" w:cs="AkzidenzGroteskBQ-Reg"/>
          <w:color w:val="000000" w:themeColor="text1"/>
          <w:sz w:val="20"/>
          <w:szCs w:val="20"/>
        </w:rPr>
        <w:t xml:space="preserve"> </w:t>
      </w:r>
      <w:proofErr w:type="spellStart"/>
      <w:r w:rsidRPr="00570887">
        <w:rPr>
          <w:rFonts w:ascii="Source Sans Pro" w:hAnsi="Source Sans Pro" w:cs="AkzidenzGroteskBQ-Reg"/>
          <w:color w:val="000000" w:themeColor="text1"/>
          <w:sz w:val="20"/>
          <w:szCs w:val="20"/>
        </w:rPr>
        <w:t>Sok</w:t>
      </w:r>
      <w:proofErr w:type="spellEnd"/>
      <w:r w:rsidRPr="00570887">
        <w:rPr>
          <w:rFonts w:ascii="Source Sans Pro" w:hAnsi="Source Sans Pro" w:cs="AkzidenzGroteskBQ-Reg"/>
          <w:color w:val="000000" w:themeColor="text1"/>
          <w:sz w:val="20"/>
          <w:szCs w:val="20"/>
        </w:rPr>
        <w:t xml:space="preserve"> </w:t>
      </w:r>
      <w:proofErr w:type="spellStart"/>
      <w:r w:rsidRPr="00570887">
        <w:rPr>
          <w:rFonts w:ascii="Source Sans Pro" w:hAnsi="Source Sans Pro" w:cs="AkzidenzGroteskBQ-Reg"/>
          <w:color w:val="000000" w:themeColor="text1"/>
          <w:sz w:val="20"/>
          <w:szCs w:val="20"/>
        </w:rPr>
        <w:t>Chann</w:t>
      </w:r>
      <w:proofErr w:type="spellEnd"/>
      <w:r w:rsidRPr="00570887">
        <w:rPr>
          <w:rFonts w:ascii="Source Sans Pro" w:hAnsi="Source Sans Pro" w:cs="AkzidenzGroteskBQ-Reg"/>
          <w:color w:val="000000" w:themeColor="text1"/>
          <w:sz w:val="20"/>
          <w:szCs w:val="20"/>
        </w:rPr>
        <w:t xml:space="preserve"> has become an empowered and active woman. She proves just how much change can be achieved.</w:t>
      </w:r>
    </w:p>
    <w:p w:rsidR="009453C1" w:rsidRPr="00570887" w:rsidRDefault="009453C1" w:rsidP="00570887">
      <w:pPr>
        <w:autoSpaceDE w:val="0"/>
        <w:autoSpaceDN w:val="0"/>
        <w:adjustRightInd w:val="0"/>
        <w:spacing w:before="120" w:after="240" w:line="240" w:lineRule="auto"/>
        <w:rPr>
          <w:rFonts w:ascii="Source Sans Pro" w:hAnsi="Source Sans Pro" w:cs="AkzidenzGroteskBQ-Reg"/>
          <w:color w:val="000000" w:themeColor="text1"/>
          <w:sz w:val="20"/>
          <w:szCs w:val="20"/>
        </w:rPr>
      </w:pPr>
      <w:r w:rsidRPr="00570887">
        <w:rPr>
          <w:rFonts w:ascii="Source Sans Pro" w:hAnsi="Source Sans Pro" w:cs="AkzidenzGroteskBQ-Reg"/>
          <w:color w:val="000000" w:themeColor="text1"/>
          <w:sz w:val="20"/>
          <w:szCs w:val="20"/>
        </w:rPr>
        <w:t xml:space="preserve">From a life restricted to the family home, </w:t>
      </w:r>
      <w:proofErr w:type="spellStart"/>
      <w:r w:rsidRPr="00570887">
        <w:rPr>
          <w:rFonts w:ascii="Source Sans Pro" w:hAnsi="Source Sans Pro" w:cs="AkzidenzGroteskBQ-Reg"/>
          <w:color w:val="000000" w:themeColor="text1"/>
          <w:sz w:val="20"/>
          <w:szCs w:val="20"/>
        </w:rPr>
        <w:t>Sieng</w:t>
      </w:r>
      <w:proofErr w:type="spellEnd"/>
      <w:r w:rsidRPr="00570887">
        <w:rPr>
          <w:rFonts w:ascii="Source Sans Pro" w:hAnsi="Source Sans Pro" w:cs="AkzidenzGroteskBQ-Reg"/>
          <w:color w:val="000000" w:themeColor="text1"/>
          <w:sz w:val="20"/>
          <w:szCs w:val="20"/>
        </w:rPr>
        <w:t xml:space="preserve"> </w:t>
      </w:r>
      <w:proofErr w:type="spellStart"/>
      <w:r w:rsidRPr="00570887">
        <w:rPr>
          <w:rFonts w:ascii="Source Sans Pro" w:hAnsi="Source Sans Pro" w:cs="AkzidenzGroteskBQ-Reg"/>
          <w:color w:val="000000" w:themeColor="text1"/>
          <w:sz w:val="20"/>
          <w:szCs w:val="20"/>
        </w:rPr>
        <w:t>Sok</w:t>
      </w:r>
      <w:proofErr w:type="spellEnd"/>
      <w:r w:rsidRPr="00570887">
        <w:rPr>
          <w:rFonts w:ascii="Source Sans Pro" w:hAnsi="Source Sans Pro" w:cs="AkzidenzGroteskBQ-Reg"/>
          <w:color w:val="000000" w:themeColor="text1"/>
          <w:sz w:val="20"/>
          <w:szCs w:val="20"/>
        </w:rPr>
        <w:t xml:space="preserve"> </w:t>
      </w:r>
      <w:proofErr w:type="spellStart"/>
      <w:r w:rsidRPr="00570887">
        <w:rPr>
          <w:rFonts w:ascii="Source Sans Pro" w:hAnsi="Source Sans Pro" w:cs="AkzidenzGroteskBQ-Reg"/>
          <w:color w:val="000000" w:themeColor="text1"/>
          <w:sz w:val="20"/>
          <w:szCs w:val="20"/>
        </w:rPr>
        <w:t>Chann</w:t>
      </w:r>
      <w:proofErr w:type="spellEnd"/>
      <w:r w:rsidRPr="00570887">
        <w:rPr>
          <w:rFonts w:ascii="Source Sans Pro" w:hAnsi="Source Sans Pro" w:cs="AkzidenzGroteskBQ-Reg"/>
          <w:color w:val="000000" w:themeColor="text1"/>
          <w:sz w:val="20"/>
          <w:szCs w:val="20"/>
        </w:rPr>
        <w:t xml:space="preserve"> now acts as a role model for other women living with disabilities. She earns her own living as a sewing teacher, plays sport, and has increased respect from people in the wider </w:t>
      </w:r>
      <w:r w:rsidR="00C869D9" w:rsidRPr="00570887">
        <w:rPr>
          <w:rFonts w:ascii="Source Sans Pro" w:hAnsi="Source Sans Pro" w:cs="AkzidenzGroteskBQ-Reg"/>
          <w:color w:val="000000" w:themeColor="text1"/>
          <w:sz w:val="20"/>
          <w:szCs w:val="20"/>
        </w:rPr>
        <w:t>community who</w:t>
      </w:r>
      <w:r w:rsidRPr="00570887">
        <w:rPr>
          <w:rFonts w:ascii="Source Sans Pro" w:hAnsi="Source Sans Pro" w:cs="AkzidenzGroteskBQ-Reg"/>
          <w:color w:val="000000" w:themeColor="text1"/>
          <w:sz w:val="20"/>
          <w:szCs w:val="20"/>
        </w:rPr>
        <w:t xml:space="preserve"> recognise she is a valuable member of society.</w:t>
      </w:r>
    </w:p>
    <w:p w:rsidR="009453C1" w:rsidRPr="00570887" w:rsidRDefault="009453C1" w:rsidP="00570887">
      <w:pPr>
        <w:autoSpaceDE w:val="0"/>
        <w:autoSpaceDN w:val="0"/>
        <w:adjustRightInd w:val="0"/>
        <w:spacing w:before="120" w:after="240" w:line="240" w:lineRule="auto"/>
        <w:rPr>
          <w:rFonts w:ascii="Source Sans Pro" w:hAnsi="Source Sans Pro" w:cs="AkzidenzGroteskBE-Bold"/>
          <w:b/>
          <w:bCs/>
          <w:color w:val="FF0000"/>
        </w:rPr>
      </w:pPr>
      <w:r w:rsidRPr="00570887">
        <w:rPr>
          <w:rFonts w:ascii="Source Sans Pro" w:hAnsi="Source Sans Pro" w:cs="AkzidenzGroteskBE-Bold"/>
          <w:b/>
          <w:bCs/>
          <w:color w:val="FF0000"/>
        </w:rPr>
        <w:t xml:space="preserve">“I do not want people to say my spirit is disabled, or my capacity is disabled, I want to show the world I am strong.” </w:t>
      </w:r>
      <w:proofErr w:type="spellStart"/>
      <w:r w:rsidR="00DD1692" w:rsidRPr="00570887">
        <w:rPr>
          <w:rFonts w:ascii="Source Sans Pro" w:hAnsi="Source Sans Pro" w:cs="AkzidenzGroteskBE-Bold"/>
          <w:b/>
          <w:bCs/>
          <w:color w:val="FF0000"/>
        </w:rPr>
        <w:t>Sieng</w:t>
      </w:r>
      <w:proofErr w:type="spellEnd"/>
      <w:r w:rsidR="00DD1692" w:rsidRPr="00570887">
        <w:rPr>
          <w:rFonts w:ascii="Source Sans Pro" w:hAnsi="Source Sans Pro" w:cs="AkzidenzGroteskBE-Bold"/>
          <w:b/>
          <w:bCs/>
          <w:color w:val="FF0000"/>
        </w:rPr>
        <w:t xml:space="preserve"> </w:t>
      </w:r>
      <w:proofErr w:type="spellStart"/>
      <w:r w:rsidR="00DD1692" w:rsidRPr="00570887">
        <w:rPr>
          <w:rFonts w:ascii="Source Sans Pro" w:hAnsi="Source Sans Pro" w:cs="AkzidenzGroteskBE-Bold"/>
          <w:b/>
          <w:bCs/>
          <w:color w:val="FF0000"/>
        </w:rPr>
        <w:t>Sok</w:t>
      </w:r>
      <w:proofErr w:type="spellEnd"/>
      <w:r w:rsidR="00DD1692" w:rsidRPr="00570887">
        <w:rPr>
          <w:rFonts w:ascii="Source Sans Pro" w:hAnsi="Source Sans Pro" w:cs="AkzidenzGroteskBE-Bold"/>
          <w:b/>
          <w:bCs/>
          <w:color w:val="FF0000"/>
        </w:rPr>
        <w:t xml:space="preserve"> </w:t>
      </w:r>
      <w:proofErr w:type="spellStart"/>
      <w:r w:rsidR="00DD1692" w:rsidRPr="00570887">
        <w:rPr>
          <w:rFonts w:ascii="Source Sans Pro" w:hAnsi="Source Sans Pro" w:cs="AkzidenzGroteskBE-Bold"/>
          <w:b/>
          <w:bCs/>
          <w:color w:val="FF0000"/>
        </w:rPr>
        <w:t>Chann</w:t>
      </w:r>
      <w:proofErr w:type="spellEnd"/>
      <w:r w:rsidR="00DD1692" w:rsidRPr="00570887">
        <w:rPr>
          <w:rFonts w:ascii="Source Sans Pro" w:hAnsi="Source Sans Pro" w:cs="AkzidenzGroteskBE-Bold"/>
          <w:b/>
          <w:bCs/>
          <w:color w:val="FF0000"/>
        </w:rPr>
        <w:t>, Cambodia</w:t>
      </w:r>
    </w:p>
    <w:p w:rsidR="000C2E55" w:rsidRPr="00570887" w:rsidRDefault="000C2E55" w:rsidP="00570887">
      <w:pPr>
        <w:autoSpaceDE w:val="0"/>
        <w:autoSpaceDN w:val="0"/>
        <w:adjustRightInd w:val="0"/>
        <w:spacing w:before="120" w:after="240" w:line="240" w:lineRule="auto"/>
        <w:rPr>
          <w:rFonts w:ascii="Source Sans Pro" w:hAnsi="Source Sans Pro" w:cs="AkzidenzGroteskBE-LightCn"/>
          <w:color w:val="000000" w:themeColor="text1"/>
          <w:sz w:val="36"/>
          <w:szCs w:val="36"/>
        </w:rPr>
      </w:pPr>
      <w:r w:rsidRPr="00570887">
        <w:rPr>
          <w:rFonts w:ascii="Source Sans Pro" w:hAnsi="Source Sans Pro" w:cs="AkzidenzGroteskBE-LightCn"/>
          <w:color w:val="000000" w:themeColor="text1"/>
          <w:sz w:val="36"/>
          <w:szCs w:val="36"/>
        </w:rPr>
        <w:t>LET’S END THE CYCLE</w:t>
      </w:r>
      <w:r w:rsidR="003F7FE6" w:rsidRPr="00570887">
        <w:rPr>
          <w:rFonts w:ascii="Source Sans Pro" w:hAnsi="Source Sans Pro" w:cs="AkzidenzGroteskBE-LightCn"/>
          <w:color w:val="000000" w:themeColor="text1"/>
          <w:sz w:val="36"/>
          <w:szCs w:val="36"/>
        </w:rPr>
        <w:t>!</w:t>
      </w:r>
    </w:p>
    <w:p w:rsidR="000C2E55" w:rsidRPr="00570887" w:rsidRDefault="000C2E55" w:rsidP="00570887">
      <w:pPr>
        <w:autoSpaceDE w:val="0"/>
        <w:autoSpaceDN w:val="0"/>
        <w:adjustRightInd w:val="0"/>
        <w:spacing w:before="120" w:after="240" w:line="240" w:lineRule="auto"/>
        <w:rPr>
          <w:rFonts w:ascii="Source Sans Pro" w:hAnsi="Source Sans Pro" w:cs="AkzidenzGroteskBQ-Reg"/>
          <w:color w:val="000000" w:themeColor="text1"/>
        </w:rPr>
      </w:pPr>
      <w:r w:rsidRPr="00570887">
        <w:rPr>
          <w:rFonts w:ascii="Source Sans Pro" w:hAnsi="Source Sans Pro" w:cs="AkzidenzGroteskBE-BoldCn"/>
          <w:b/>
          <w:bCs/>
          <w:color w:val="000000" w:themeColor="text1"/>
        </w:rPr>
        <w:t xml:space="preserve">END THE CYCLE </w:t>
      </w:r>
      <w:r w:rsidRPr="00570887">
        <w:rPr>
          <w:rFonts w:ascii="Source Sans Pro" w:hAnsi="Source Sans Pro" w:cs="AkzidenzGroteskBQ-Reg"/>
          <w:color w:val="000000" w:themeColor="text1"/>
        </w:rPr>
        <w:t xml:space="preserve">works </w:t>
      </w:r>
      <w:r w:rsidR="00C21379" w:rsidRPr="00570887">
        <w:rPr>
          <w:rFonts w:ascii="Source Sans Pro" w:hAnsi="Source Sans Pro" w:cs="AkzidenzGroteskBQ-Reg"/>
          <w:color w:val="000000" w:themeColor="text1"/>
        </w:rPr>
        <w:t xml:space="preserve">to promote the human rights and lived </w:t>
      </w:r>
      <w:r w:rsidR="00C21379" w:rsidRPr="00570887">
        <w:rPr>
          <w:rFonts w:ascii="Source Sans Pro" w:hAnsi="Source Sans Pro"/>
        </w:rPr>
        <w:t>experience</w:t>
      </w:r>
      <w:r w:rsidR="00C21379" w:rsidRPr="00570887">
        <w:rPr>
          <w:rFonts w:ascii="Source Sans Pro" w:hAnsi="Source Sans Pro" w:cs="AkzidenzGroteskBQ-Reg"/>
          <w:color w:val="000000" w:themeColor="text1"/>
        </w:rPr>
        <w:t xml:space="preserve"> </w:t>
      </w:r>
      <w:r w:rsidRPr="00570887">
        <w:rPr>
          <w:rFonts w:ascii="Source Sans Pro" w:hAnsi="Source Sans Pro" w:cs="AkzidenzGroteskBQ-Reg"/>
          <w:color w:val="000000" w:themeColor="text1"/>
        </w:rPr>
        <w:t xml:space="preserve">of </w:t>
      </w:r>
      <w:r w:rsidR="003F7FE6" w:rsidRPr="00570887">
        <w:rPr>
          <w:rFonts w:ascii="Source Sans Pro" w:hAnsi="Source Sans Pro" w:cs="AkzidenzGroteskBQ-Reg"/>
          <w:color w:val="000000" w:themeColor="text1"/>
        </w:rPr>
        <w:t>pe</w:t>
      </w:r>
      <w:r w:rsidR="00EF176A" w:rsidRPr="00570887">
        <w:rPr>
          <w:rFonts w:ascii="Source Sans Pro" w:hAnsi="Source Sans Pro" w:cs="AkzidenzGroteskBQ-Reg"/>
          <w:color w:val="000000" w:themeColor="text1"/>
        </w:rPr>
        <w:t>rsons</w:t>
      </w:r>
      <w:r w:rsidRPr="00570887">
        <w:rPr>
          <w:rFonts w:ascii="Source Sans Pro" w:hAnsi="Source Sans Pro" w:cs="AkzidenzGroteskBQ-Reg"/>
          <w:color w:val="000000" w:themeColor="text1"/>
        </w:rPr>
        <w:t xml:space="preserve"> with disabilities</w:t>
      </w:r>
      <w:r w:rsidR="00C21379" w:rsidRPr="00570887">
        <w:rPr>
          <w:rFonts w:ascii="Source Sans Pro" w:hAnsi="Source Sans Pro" w:cs="AkzidenzGroteskBQ-Reg"/>
          <w:color w:val="000000" w:themeColor="text1"/>
        </w:rPr>
        <w:t xml:space="preserve"> </w:t>
      </w:r>
      <w:r w:rsidR="00C21379" w:rsidRPr="00570887">
        <w:rPr>
          <w:rFonts w:ascii="Source Sans Pro" w:hAnsi="Source Sans Pro"/>
        </w:rPr>
        <w:t>in low and middle income countries</w:t>
      </w:r>
      <w:r w:rsidR="00C869D9" w:rsidRPr="00570887">
        <w:rPr>
          <w:rFonts w:ascii="Source Sans Pro" w:hAnsi="Source Sans Pro" w:cs="AkzidenzGroteskBQ-Reg"/>
          <w:color w:val="000000" w:themeColor="text1"/>
        </w:rPr>
        <w:t>.</w:t>
      </w:r>
    </w:p>
    <w:p w:rsidR="00C869D9" w:rsidRPr="00570887" w:rsidRDefault="00C869D9" w:rsidP="00570887">
      <w:pPr>
        <w:autoSpaceDE w:val="0"/>
        <w:autoSpaceDN w:val="0"/>
        <w:adjustRightInd w:val="0"/>
        <w:spacing w:before="120" w:after="240" w:line="240" w:lineRule="auto"/>
        <w:rPr>
          <w:rFonts w:ascii="Source Sans Pro" w:hAnsi="Source Sans Pro" w:cs="AkzidenzGroteskBQ-Reg"/>
          <w:b/>
          <w:color w:val="000000" w:themeColor="text1"/>
        </w:rPr>
      </w:pPr>
      <w:r w:rsidRPr="00570887">
        <w:rPr>
          <w:rFonts w:ascii="Source Sans Pro" w:hAnsi="Source Sans Pro" w:cs="AkzidenzGroteskBQ-Reg"/>
          <w:b/>
          <w:color w:val="000000" w:themeColor="text1"/>
        </w:rPr>
        <w:t xml:space="preserve">Access </w:t>
      </w:r>
      <w:r w:rsidR="00125866" w:rsidRPr="00570887">
        <w:rPr>
          <w:rFonts w:ascii="Source Sans Pro" w:hAnsi="Source Sans Pro" w:cs="AkzidenzGroteskBQ-Reg"/>
          <w:b/>
          <w:color w:val="000000" w:themeColor="text1"/>
        </w:rPr>
        <w:t xml:space="preserve">and download </w:t>
      </w:r>
      <w:r w:rsidRPr="00570887">
        <w:rPr>
          <w:rFonts w:ascii="Source Sans Pro" w:hAnsi="Source Sans Pro" w:cs="AkzidenzGroteskBQ-Reg"/>
          <w:b/>
          <w:color w:val="000000" w:themeColor="text1"/>
        </w:rPr>
        <w:t xml:space="preserve">videos, stories and </w:t>
      </w:r>
      <w:r w:rsidR="003F7FE6" w:rsidRPr="00570887">
        <w:rPr>
          <w:rFonts w:ascii="Source Sans Pro" w:hAnsi="Source Sans Pro" w:cs="AkzidenzGroteskBQ-Reg"/>
          <w:b/>
          <w:color w:val="000000" w:themeColor="text1"/>
        </w:rPr>
        <w:t xml:space="preserve">other resources at </w:t>
      </w:r>
      <w:hyperlink r:id="rId6" w:history="1">
        <w:r w:rsidR="00617204" w:rsidRPr="00570887">
          <w:rPr>
            <w:rStyle w:val="Hyperlink"/>
            <w:rFonts w:ascii="Source Sans Pro" w:hAnsi="Source Sans Pro" w:cs="AkzidenzGroteskBQ-Reg"/>
            <w:b/>
          </w:rPr>
          <w:t>www.endthecycle.info</w:t>
        </w:r>
      </w:hyperlink>
      <w:r w:rsidR="00617204" w:rsidRPr="00570887">
        <w:rPr>
          <w:rFonts w:ascii="Source Sans Pro" w:hAnsi="Source Sans Pro" w:cs="AkzidenzGroteskBQ-Reg"/>
          <w:b/>
          <w:color w:val="000000" w:themeColor="text1"/>
        </w:rPr>
        <w:t xml:space="preserve"> </w:t>
      </w:r>
    </w:p>
    <w:p w:rsidR="00617204" w:rsidRPr="00570887" w:rsidRDefault="00617204" w:rsidP="00570887">
      <w:pPr>
        <w:autoSpaceDE w:val="0"/>
        <w:autoSpaceDN w:val="0"/>
        <w:adjustRightInd w:val="0"/>
        <w:spacing w:before="120" w:after="240" w:line="240" w:lineRule="auto"/>
        <w:rPr>
          <w:rFonts w:ascii="Source Sans Pro" w:hAnsi="Source Sans Pro" w:cs="AkzidenzGroteskBQ-Reg"/>
          <w:b/>
          <w:color w:val="000000" w:themeColor="text1"/>
        </w:rPr>
      </w:pPr>
      <w:r w:rsidRPr="00570887">
        <w:rPr>
          <w:rFonts w:ascii="Source Sans Pro" w:hAnsi="Source Sans Pro" w:cs="AkzidenzGroteskBQ-Reg"/>
          <w:b/>
          <w:color w:val="000000" w:themeColor="text1"/>
        </w:rPr>
        <w:t xml:space="preserve">Follow us on Twitter @ETC_CBM and </w:t>
      </w:r>
      <w:proofErr w:type="spellStart"/>
      <w:r w:rsidRPr="00570887">
        <w:rPr>
          <w:rFonts w:ascii="Source Sans Pro" w:hAnsi="Source Sans Pro" w:cs="AkzidenzGroteskBQ-Reg"/>
          <w:b/>
          <w:color w:val="000000" w:themeColor="text1"/>
        </w:rPr>
        <w:t>Facebook</w:t>
      </w:r>
      <w:proofErr w:type="spellEnd"/>
      <w:r w:rsidRPr="00570887">
        <w:rPr>
          <w:rFonts w:ascii="Source Sans Pro" w:hAnsi="Source Sans Pro" w:cs="AkzidenzGroteskBQ-Reg"/>
          <w:b/>
          <w:color w:val="000000" w:themeColor="text1"/>
        </w:rPr>
        <w:t xml:space="preserve"> </w:t>
      </w:r>
      <w:hyperlink r:id="rId7" w:history="1">
        <w:r w:rsidRPr="00570887">
          <w:rPr>
            <w:rStyle w:val="Hyperlink"/>
            <w:rFonts w:ascii="Source Sans Pro" w:hAnsi="Source Sans Pro" w:cs="AkzidenzGroteskBQ-Reg"/>
            <w:b/>
          </w:rPr>
          <w:t>https://www.facebook.com/endthecycle.info/</w:t>
        </w:r>
      </w:hyperlink>
      <w:r w:rsidRPr="00570887">
        <w:rPr>
          <w:rFonts w:ascii="Source Sans Pro" w:hAnsi="Source Sans Pro" w:cs="AkzidenzGroteskBQ-Reg"/>
          <w:b/>
          <w:color w:val="000000" w:themeColor="text1"/>
        </w:rPr>
        <w:t xml:space="preserve"> </w:t>
      </w:r>
    </w:p>
    <w:p w:rsidR="000C2E55" w:rsidRPr="00570887" w:rsidRDefault="000C2E55" w:rsidP="00570887">
      <w:pPr>
        <w:pBdr>
          <w:bottom w:val="single" w:sz="6" w:space="1" w:color="auto"/>
        </w:pBdr>
        <w:autoSpaceDE w:val="0"/>
        <w:autoSpaceDN w:val="0"/>
        <w:adjustRightInd w:val="0"/>
        <w:spacing w:before="120" w:after="240" w:line="240" w:lineRule="auto"/>
        <w:rPr>
          <w:rFonts w:ascii="Source Sans Pro" w:hAnsi="Source Sans Pro" w:cs="AkzidenzGroteskBE-LightCn"/>
          <w:b/>
          <w:color w:val="000000" w:themeColor="text1"/>
          <w:sz w:val="20"/>
          <w:szCs w:val="20"/>
        </w:rPr>
      </w:pPr>
    </w:p>
    <w:p w:rsidR="00AB20BC" w:rsidRPr="00570887" w:rsidRDefault="00AB20BC" w:rsidP="00570887">
      <w:pPr>
        <w:autoSpaceDE w:val="0"/>
        <w:autoSpaceDN w:val="0"/>
        <w:adjustRightInd w:val="0"/>
        <w:spacing w:before="120" w:after="240" w:line="240" w:lineRule="auto"/>
        <w:contextualSpacing/>
        <w:rPr>
          <w:rFonts w:ascii="Source Sans Pro" w:hAnsi="Source Sans Pro" w:cs="AkzidenzGroteskBE-BoldCn"/>
          <w:b/>
          <w:bCs/>
          <w:color w:val="000000" w:themeColor="text1"/>
          <w:sz w:val="20"/>
          <w:szCs w:val="20"/>
        </w:rPr>
      </w:pPr>
      <w:proofErr w:type="gramStart"/>
      <w:r w:rsidRPr="00570887">
        <w:rPr>
          <w:rFonts w:ascii="Source Sans Pro" w:hAnsi="Source Sans Pro" w:cs="AkzidenzGroteskBE-BoldCn"/>
          <w:b/>
          <w:bCs/>
          <w:color w:val="000000" w:themeColor="text1"/>
          <w:sz w:val="20"/>
          <w:szCs w:val="20"/>
        </w:rPr>
        <w:t>Sources :</w:t>
      </w:r>
      <w:proofErr w:type="gramEnd"/>
    </w:p>
    <w:p w:rsidR="0002052B" w:rsidRPr="00570887" w:rsidRDefault="0002052B" w:rsidP="00570887">
      <w:pPr>
        <w:autoSpaceDE w:val="0"/>
        <w:autoSpaceDN w:val="0"/>
        <w:adjustRightInd w:val="0"/>
        <w:spacing w:before="120" w:after="240" w:line="240" w:lineRule="auto"/>
        <w:contextualSpacing/>
        <w:rPr>
          <w:rFonts w:ascii="Source Sans Pro" w:hAnsi="Source Sans Pro" w:cs="AkzidenzGroteskBE-Bold"/>
          <w:b/>
          <w:bCs/>
          <w:color w:val="000000" w:themeColor="text1"/>
          <w:sz w:val="16"/>
          <w:szCs w:val="16"/>
        </w:rPr>
      </w:pPr>
      <w:r w:rsidRPr="00570887">
        <w:rPr>
          <w:rFonts w:ascii="Source Sans Pro" w:hAnsi="Source Sans Pro" w:cs="AkzidenzGroteskBE-Bold"/>
          <w:b/>
          <w:bCs/>
          <w:color w:val="000000" w:themeColor="text1"/>
          <w:sz w:val="16"/>
          <w:szCs w:val="16"/>
        </w:rPr>
        <w:t xml:space="preserve">1 </w:t>
      </w:r>
      <w:r w:rsidR="00A920EC" w:rsidRPr="00570887">
        <w:rPr>
          <w:rFonts w:ascii="Source Sans Pro" w:hAnsi="Source Sans Pro" w:cs="AkzidenzGroteskBQ-Reg"/>
          <w:color w:val="000000" w:themeColor="text1"/>
          <w:sz w:val="16"/>
          <w:szCs w:val="16"/>
        </w:rPr>
        <w:t xml:space="preserve">World Bank, Disability Overview (2015) </w:t>
      </w:r>
      <w:hyperlink r:id="rId8" w:history="1">
        <w:r w:rsidR="00A920EC" w:rsidRPr="00570887">
          <w:rPr>
            <w:rFonts w:ascii="Source Sans Pro" w:hAnsi="Source Sans Pro" w:cs="AkzidenzGroteskBQ-Reg"/>
            <w:color w:val="000000" w:themeColor="text1"/>
          </w:rPr>
          <w:t>http://www.worldbank.org/en/topic/disability/overview</w:t>
        </w:r>
      </w:hyperlink>
      <w:r w:rsidRPr="00570887">
        <w:rPr>
          <w:rFonts w:ascii="Source Sans Pro" w:hAnsi="Source Sans Pro" w:cs="AkzidenzGroteskBE-Bold"/>
          <w:b/>
          <w:bCs/>
          <w:color w:val="000000" w:themeColor="text1"/>
          <w:sz w:val="16"/>
          <w:szCs w:val="16"/>
        </w:rPr>
        <w:t xml:space="preserve"> </w:t>
      </w:r>
    </w:p>
    <w:p w:rsidR="00AB20BC" w:rsidRPr="00570887" w:rsidRDefault="0002052B" w:rsidP="00570887">
      <w:pPr>
        <w:autoSpaceDE w:val="0"/>
        <w:autoSpaceDN w:val="0"/>
        <w:adjustRightInd w:val="0"/>
        <w:spacing w:before="120" w:after="240" w:line="240" w:lineRule="auto"/>
        <w:contextualSpacing/>
        <w:rPr>
          <w:rFonts w:ascii="Source Sans Pro" w:hAnsi="Source Sans Pro" w:cs="AkzidenzGroteskBQ-Reg"/>
          <w:color w:val="000000" w:themeColor="text1"/>
          <w:sz w:val="16"/>
          <w:szCs w:val="16"/>
        </w:rPr>
      </w:pPr>
      <w:proofErr w:type="gramStart"/>
      <w:r w:rsidRPr="00570887">
        <w:rPr>
          <w:rFonts w:ascii="Source Sans Pro" w:hAnsi="Source Sans Pro" w:cs="AkzidenzGroteskBE-Bold"/>
          <w:b/>
          <w:bCs/>
          <w:color w:val="000000" w:themeColor="text1"/>
          <w:sz w:val="16"/>
          <w:szCs w:val="16"/>
        </w:rPr>
        <w:t>2</w:t>
      </w:r>
      <w:r w:rsidR="00AB20BC" w:rsidRPr="00570887">
        <w:rPr>
          <w:rFonts w:ascii="Source Sans Pro" w:hAnsi="Source Sans Pro" w:cs="AkzidenzGroteskBE-Bold"/>
          <w:b/>
          <w:bCs/>
          <w:color w:val="000000" w:themeColor="text1"/>
          <w:sz w:val="16"/>
          <w:szCs w:val="16"/>
        </w:rPr>
        <w:t xml:space="preserve"> </w:t>
      </w:r>
      <w:r w:rsidR="00AB20BC" w:rsidRPr="00570887">
        <w:rPr>
          <w:rFonts w:ascii="Source Sans Pro" w:hAnsi="Source Sans Pro" w:cs="AkzidenzGroteskBQ-Reg"/>
          <w:color w:val="000000" w:themeColor="text1"/>
          <w:sz w:val="16"/>
          <w:szCs w:val="16"/>
        </w:rPr>
        <w:t>Promoting Gender Equality.</w:t>
      </w:r>
      <w:proofErr w:type="gramEnd"/>
      <w:r w:rsidR="00AB20BC" w:rsidRPr="00570887">
        <w:rPr>
          <w:rFonts w:ascii="Source Sans Pro" w:hAnsi="Source Sans Pro" w:cs="AkzidenzGroteskBQ-Reg"/>
          <w:color w:val="000000" w:themeColor="text1"/>
          <w:sz w:val="16"/>
          <w:szCs w:val="16"/>
        </w:rPr>
        <w:t xml:space="preserve"> (2005). New York: United Nations Population Fund. Retrieved from</w:t>
      </w:r>
      <w:r w:rsidR="00C16177" w:rsidRPr="00570887">
        <w:rPr>
          <w:rFonts w:ascii="Source Sans Pro" w:hAnsi="Source Sans Pro" w:cs="AkzidenzGroteskBQ-Reg"/>
          <w:color w:val="000000" w:themeColor="text1"/>
          <w:sz w:val="16"/>
          <w:szCs w:val="16"/>
        </w:rPr>
        <w:t xml:space="preserve"> </w:t>
      </w:r>
      <w:r w:rsidR="00AB20BC" w:rsidRPr="00570887">
        <w:rPr>
          <w:rFonts w:ascii="Source Sans Pro" w:hAnsi="Source Sans Pro" w:cs="AkzidenzGroteskBQ-Reg"/>
          <w:color w:val="000000" w:themeColor="text1"/>
          <w:sz w:val="16"/>
          <w:szCs w:val="16"/>
        </w:rPr>
        <w:t>http://www.unfpa.org/gender/</w:t>
      </w:r>
    </w:p>
    <w:p w:rsidR="00AB20BC" w:rsidRPr="00570887" w:rsidRDefault="0002052B" w:rsidP="00570887">
      <w:pPr>
        <w:autoSpaceDE w:val="0"/>
        <w:autoSpaceDN w:val="0"/>
        <w:adjustRightInd w:val="0"/>
        <w:spacing w:before="120" w:after="240" w:line="240" w:lineRule="auto"/>
        <w:contextualSpacing/>
        <w:rPr>
          <w:rFonts w:ascii="Source Sans Pro" w:hAnsi="Source Sans Pro" w:cs="AkzidenzGroteskBQ-Reg"/>
          <w:color w:val="000000" w:themeColor="text1"/>
          <w:sz w:val="16"/>
          <w:szCs w:val="16"/>
        </w:rPr>
      </w:pPr>
      <w:r w:rsidRPr="00570887">
        <w:rPr>
          <w:rFonts w:ascii="Source Sans Pro" w:hAnsi="Source Sans Pro" w:cs="AkzidenzGroteskBE-Bold"/>
          <w:b/>
          <w:bCs/>
          <w:color w:val="000000" w:themeColor="text1"/>
          <w:sz w:val="16"/>
          <w:szCs w:val="16"/>
        </w:rPr>
        <w:t>3</w:t>
      </w:r>
      <w:r w:rsidR="00AB20BC" w:rsidRPr="00570887">
        <w:rPr>
          <w:rFonts w:ascii="Source Sans Pro" w:hAnsi="Source Sans Pro" w:cs="AkzidenzGroteskBE-Bold"/>
          <w:b/>
          <w:bCs/>
          <w:color w:val="000000" w:themeColor="text1"/>
          <w:sz w:val="16"/>
          <w:szCs w:val="16"/>
        </w:rPr>
        <w:t xml:space="preserve">, </w:t>
      </w:r>
      <w:r w:rsidRPr="00570887">
        <w:rPr>
          <w:rFonts w:ascii="Source Sans Pro" w:hAnsi="Source Sans Pro" w:cs="AkzidenzGroteskBE-Bold"/>
          <w:b/>
          <w:bCs/>
          <w:color w:val="000000" w:themeColor="text1"/>
          <w:sz w:val="16"/>
          <w:szCs w:val="16"/>
        </w:rPr>
        <w:t>4</w:t>
      </w:r>
      <w:r w:rsidR="00AB20BC" w:rsidRPr="00570887">
        <w:rPr>
          <w:rFonts w:ascii="Source Sans Pro" w:hAnsi="Source Sans Pro" w:cs="AkzidenzGroteskBE-Bold"/>
          <w:b/>
          <w:bCs/>
          <w:color w:val="000000" w:themeColor="text1"/>
          <w:sz w:val="16"/>
          <w:szCs w:val="16"/>
        </w:rPr>
        <w:t xml:space="preserve"> </w:t>
      </w:r>
      <w:r w:rsidR="00AB20BC" w:rsidRPr="00570887">
        <w:rPr>
          <w:rFonts w:ascii="Source Sans Pro" w:hAnsi="Source Sans Pro" w:cs="AkzidenzGroteskBQ-Reg"/>
          <w:color w:val="000000" w:themeColor="text1"/>
          <w:sz w:val="16"/>
          <w:szCs w:val="16"/>
        </w:rPr>
        <w:t>UN, (2012) Convention on the Rights of Persons with Disabilities, New York,</w:t>
      </w:r>
      <w:r w:rsidR="00C16177" w:rsidRPr="00570887">
        <w:rPr>
          <w:rFonts w:ascii="Source Sans Pro" w:hAnsi="Source Sans Pro" w:cs="AkzidenzGroteskBQ-Reg"/>
          <w:color w:val="000000" w:themeColor="text1"/>
          <w:sz w:val="16"/>
          <w:szCs w:val="16"/>
        </w:rPr>
        <w:t xml:space="preserve"> </w:t>
      </w:r>
      <w:r w:rsidR="00AB20BC" w:rsidRPr="00570887">
        <w:rPr>
          <w:rFonts w:ascii="Source Sans Pro" w:hAnsi="Source Sans Pro" w:cs="AkzidenzGroteskBQ-Reg"/>
          <w:color w:val="000000" w:themeColor="text1"/>
          <w:sz w:val="16"/>
          <w:szCs w:val="16"/>
        </w:rPr>
        <w:t>link: www.un.org/disabilities/documents/COP/crpd_csp_2012_crp_5.doc;</w:t>
      </w:r>
    </w:p>
    <w:p w:rsidR="00AB20BC" w:rsidRPr="00570887" w:rsidRDefault="0002052B" w:rsidP="00570887">
      <w:pPr>
        <w:autoSpaceDE w:val="0"/>
        <w:autoSpaceDN w:val="0"/>
        <w:adjustRightInd w:val="0"/>
        <w:spacing w:before="120" w:after="240" w:line="240" w:lineRule="auto"/>
        <w:contextualSpacing/>
        <w:rPr>
          <w:rFonts w:ascii="Source Sans Pro" w:hAnsi="Source Sans Pro" w:cs="AkzidenzGroteskBQ-Reg"/>
          <w:b/>
          <w:color w:val="000000" w:themeColor="text1"/>
          <w:sz w:val="16"/>
          <w:szCs w:val="16"/>
        </w:rPr>
      </w:pPr>
      <w:r w:rsidRPr="00570887">
        <w:rPr>
          <w:rFonts w:ascii="Source Sans Pro" w:hAnsi="Source Sans Pro" w:cs="AkzidenzGroteskBQ-Reg"/>
          <w:b/>
          <w:color w:val="000000" w:themeColor="text1"/>
          <w:sz w:val="16"/>
          <w:szCs w:val="16"/>
        </w:rPr>
        <w:t>5</w:t>
      </w:r>
      <w:r w:rsidR="002F4B5A" w:rsidRPr="00570887">
        <w:rPr>
          <w:rFonts w:ascii="Source Sans Pro" w:hAnsi="Source Sans Pro" w:cs="AkzidenzGroteskBQ-Reg"/>
          <w:b/>
          <w:color w:val="000000" w:themeColor="text1"/>
          <w:sz w:val="16"/>
          <w:szCs w:val="16"/>
        </w:rPr>
        <w:t xml:space="preserve"> </w:t>
      </w:r>
      <w:r w:rsidR="002F4B5A" w:rsidRPr="00570887">
        <w:rPr>
          <w:rFonts w:ascii="Source Sans Pro" w:hAnsi="Source Sans Pro" w:cs="AkzidenzGroteskBQ-Reg"/>
          <w:color w:val="000000" w:themeColor="text1"/>
          <w:sz w:val="16"/>
          <w:szCs w:val="16"/>
        </w:rPr>
        <w:t xml:space="preserve">Department of International </w:t>
      </w:r>
      <w:proofErr w:type="gramStart"/>
      <w:r w:rsidR="002F4B5A" w:rsidRPr="00570887">
        <w:rPr>
          <w:rFonts w:ascii="Source Sans Pro" w:hAnsi="Source Sans Pro" w:cs="AkzidenzGroteskBQ-Reg"/>
          <w:color w:val="000000" w:themeColor="text1"/>
          <w:sz w:val="16"/>
          <w:szCs w:val="16"/>
        </w:rPr>
        <w:t>Development</w:t>
      </w:r>
      <w:proofErr w:type="gramEnd"/>
      <w:r w:rsidR="002F4B5A" w:rsidRPr="00570887">
        <w:rPr>
          <w:rFonts w:ascii="Source Sans Pro" w:hAnsi="Source Sans Pro" w:cs="AkzidenzGroteskBQ-Reg"/>
          <w:color w:val="000000" w:themeColor="text1"/>
          <w:sz w:val="16"/>
          <w:szCs w:val="16"/>
        </w:rPr>
        <w:t xml:space="preserve"> (UK). (2000)</w:t>
      </w:r>
      <w:proofErr w:type="gramStart"/>
      <w:r w:rsidR="002F4B5A" w:rsidRPr="00570887">
        <w:rPr>
          <w:rFonts w:ascii="Source Sans Pro" w:hAnsi="Source Sans Pro" w:cs="AkzidenzGroteskBQ-Reg"/>
          <w:i/>
          <w:color w:val="000000" w:themeColor="text1"/>
          <w:sz w:val="16"/>
          <w:szCs w:val="16"/>
        </w:rPr>
        <w:t>Disability, Poverty and Development.</w:t>
      </w:r>
      <w:proofErr w:type="gramEnd"/>
      <w:r w:rsidR="002F4B5A" w:rsidRPr="00570887">
        <w:rPr>
          <w:rFonts w:ascii="Source Sans Pro" w:hAnsi="Source Sans Pro" w:cs="AkzidenzGroteskBQ-Reg"/>
          <w:color w:val="000000" w:themeColor="text1"/>
          <w:sz w:val="16"/>
          <w:szCs w:val="16"/>
        </w:rPr>
        <w:t xml:space="preserve"> Link: http://make-development-inclusive.org/docsen/DFIDdisabilityPovertyDev.pdf</w:t>
      </w:r>
      <w:r w:rsidR="002F4B5A" w:rsidRPr="00570887">
        <w:rPr>
          <w:rFonts w:ascii="Source Sans Pro" w:hAnsi="Source Sans Pro" w:cs="AkzidenzGroteskBQ-Reg"/>
          <w:b/>
          <w:color w:val="000000" w:themeColor="text1"/>
          <w:sz w:val="16"/>
          <w:szCs w:val="16"/>
        </w:rPr>
        <w:t xml:space="preserve"> </w:t>
      </w:r>
    </w:p>
    <w:sectPr w:rsidR="00AB20BC" w:rsidRPr="00570887" w:rsidSect="002405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204" w:rsidRDefault="00617204" w:rsidP="002F4B5A">
      <w:pPr>
        <w:spacing w:after="0" w:line="240" w:lineRule="auto"/>
      </w:pPr>
      <w:r>
        <w:separator/>
      </w:r>
    </w:p>
  </w:endnote>
  <w:endnote w:type="continuationSeparator" w:id="0">
    <w:p w:rsidR="00617204" w:rsidRDefault="00617204" w:rsidP="002F4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w:panose1 w:val="00000000000000000000"/>
    <w:charset w:val="00"/>
    <w:family w:val="swiss"/>
    <w:notTrueType/>
    <w:pitch w:val="variable"/>
    <w:sig w:usb0="600002F7" w:usb1="02000001" w:usb2="00000000" w:usb3="00000000" w:csb0="0000019F" w:csb1="00000000"/>
  </w:font>
  <w:font w:name="AkzidenzGroteskBE-BoldCn">
    <w:panose1 w:val="00000000000000000000"/>
    <w:charset w:val="00"/>
    <w:family w:val="swiss"/>
    <w:notTrueType/>
    <w:pitch w:val="default"/>
    <w:sig w:usb0="00000003" w:usb1="00000000" w:usb2="00000000" w:usb3="00000000" w:csb0="00000001" w:csb1="00000000"/>
  </w:font>
  <w:font w:name="AkzidenzGroteskBE-LightCn">
    <w:panose1 w:val="00000000000000000000"/>
    <w:charset w:val="00"/>
    <w:family w:val="swiss"/>
    <w:notTrueType/>
    <w:pitch w:val="default"/>
    <w:sig w:usb0="00000003" w:usb1="00000000" w:usb2="00000000" w:usb3="00000000" w:csb0="00000001" w:csb1="00000000"/>
  </w:font>
  <w:font w:name="AkzidenzGroteskBQ-Light">
    <w:panose1 w:val="00000000000000000000"/>
    <w:charset w:val="00"/>
    <w:family w:val="swiss"/>
    <w:notTrueType/>
    <w:pitch w:val="default"/>
    <w:sig w:usb0="00000003" w:usb1="00000000" w:usb2="00000000" w:usb3="00000000" w:csb0="00000001" w:csb1="00000000"/>
  </w:font>
  <w:font w:name="AkzidenzGroteskBQ-Reg">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kzidenzGroteskBE-Md">
    <w:panose1 w:val="00000000000000000000"/>
    <w:charset w:val="00"/>
    <w:family w:val="auto"/>
    <w:notTrueType/>
    <w:pitch w:val="default"/>
    <w:sig w:usb0="00000003" w:usb1="00000000" w:usb2="00000000" w:usb3="00000000" w:csb0="00000001" w:csb1="00000000"/>
  </w:font>
  <w:font w:name="AkzidenzGroteskB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204" w:rsidRDefault="00617204" w:rsidP="002F4B5A">
      <w:pPr>
        <w:spacing w:after="0" w:line="240" w:lineRule="auto"/>
      </w:pPr>
      <w:r>
        <w:separator/>
      </w:r>
    </w:p>
  </w:footnote>
  <w:footnote w:type="continuationSeparator" w:id="0">
    <w:p w:rsidR="00617204" w:rsidRDefault="00617204" w:rsidP="002F4B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33CA5"/>
    <w:rsid w:val="0000347D"/>
    <w:rsid w:val="00016028"/>
    <w:rsid w:val="0002052B"/>
    <w:rsid w:val="000A32C9"/>
    <w:rsid w:val="000C2E55"/>
    <w:rsid w:val="000E4A2F"/>
    <w:rsid w:val="000F0460"/>
    <w:rsid w:val="000F4F47"/>
    <w:rsid w:val="001219EE"/>
    <w:rsid w:val="00125866"/>
    <w:rsid w:val="0019169B"/>
    <w:rsid w:val="001D234B"/>
    <w:rsid w:val="001E2281"/>
    <w:rsid w:val="002124C8"/>
    <w:rsid w:val="002125D9"/>
    <w:rsid w:val="00222F19"/>
    <w:rsid w:val="0022774A"/>
    <w:rsid w:val="00236331"/>
    <w:rsid w:val="00240516"/>
    <w:rsid w:val="00265A09"/>
    <w:rsid w:val="00284B04"/>
    <w:rsid w:val="002C2CA7"/>
    <w:rsid w:val="002E0FC3"/>
    <w:rsid w:val="002E3BCC"/>
    <w:rsid w:val="002F4B5A"/>
    <w:rsid w:val="002F50B6"/>
    <w:rsid w:val="002F59DC"/>
    <w:rsid w:val="00306681"/>
    <w:rsid w:val="00333735"/>
    <w:rsid w:val="003A46CF"/>
    <w:rsid w:val="003E072D"/>
    <w:rsid w:val="003F7FE6"/>
    <w:rsid w:val="004714F3"/>
    <w:rsid w:val="004F4F97"/>
    <w:rsid w:val="00510A26"/>
    <w:rsid w:val="00570887"/>
    <w:rsid w:val="00573D19"/>
    <w:rsid w:val="005B747A"/>
    <w:rsid w:val="005D68EB"/>
    <w:rsid w:val="00617204"/>
    <w:rsid w:val="00633CA5"/>
    <w:rsid w:val="006355A7"/>
    <w:rsid w:val="0064170F"/>
    <w:rsid w:val="0065585D"/>
    <w:rsid w:val="006C1477"/>
    <w:rsid w:val="0071452F"/>
    <w:rsid w:val="0074252B"/>
    <w:rsid w:val="00762B7D"/>
    <w:rsid w:val="00772529"/>
    <w:rsid w:val="00797D2F"/>
    <w:rsid w:val="007B3544"/>
    <w:rsid w:val="007E1E8B"/>
    <w:rsid w:val="0080320F"/>
    <w:rsid w:val="00806789"/>
    <w:rsid w:val="00820245"/>
    <w:rsid w:val="00831E39"/>
    <w:rsid w:val="00843D9F"/>
    <w:rsid w:val="00844E8F"/>
    <w:rsid w:val="00851AA5"/>
    <w:rsid w:val="00905A98"/>
    <w:rsid w:val="00932556"/>
    <w:rsid w:val="009453C1"/>
    <w:rsid w:val="009566FB"/>
    <w:rsid w:val="00994381"/>
    <w:rsid w:val="009A0347"/>
    <w:rsid w:val="009D5B28"/>
    <w:rsid w:val="009D66B2"/>
    <w:rsid w:val="00A020D1"/>
    <w:rsid w:val="00A04CAC"/>
    <w:rsid w:val="00A920EC"/>
    <w:rsid w:val="00AB20BC"/>
    <w:rsid w:val="00AE0919"/>
    <w:rsid w:val="00B020FE"/>
    <w:rsid w:val="00B103FA"/>
    <w:rsid w:val="00B33E40"/>
    <w:rsid w:val="00B536DA"/>
    <w:rsid w:val="00B71344"/>
    <w:rsid w:val="00B9218F"/>
    <w:rsid w:val="00C16177"/>
    <w:rsid w:val="00C21379"/>
    <w:rsid w:val="00C869D9"/>
    <w:rsid w:val="00C95637"/>
    <w:rsid w:val="00D301B0"/>
    <w:rsid w:val="00D40FE2"/>
    <w:rsid w:val="00D70835"/>
    <w:rsid w:val="00DD0C13"/>
    <w:rsid w:val="00DD1692"/>
    <w:rsid w:val="00DE5D22"/>
    <w:rsid w:val="00DF53BE"/>
    <w:rsid w:val="00E0122D"/>
    <w:rsid w:val="00E21355"/>
    <w:rsid w:val="00ED2A73"/>
    <w:rsid w:val="00EE2D6D"/>
    <w:rsid w:val="00EE4A1B"/>
    <w:rsid w:val="00EF176A"/>
    <w:rsid w:val="00F107DC"/>
    <w:rsid w:val="00F14950"/>
    <w:rsid w:val="00F33793"/>
    <w:rsid w:val="00F42EBA"/>
    <w:rsid w:val="00F56755"/>
    <w:rsid w:val="00F6319F"/>
    <w:rsid w:val="00F95722"/>
    <w:rsid w:val="00FC230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semiHidden/>
    <w:rsid w:val="004714F3"/>
    <w:pPr>
      <w:overflowPunct w:val="0"/>
      <w:autoSpaceDE w:val="0"/>
      <w:autoSpaceDN w:val="0"/>
      <w:adjustRightInd w:val="0"/>
      <w:spacing w:before="200" w:after="0" w:line="240" w:lineRule="auto"/>
      <w:textAlignment w:val="baseline"/>
    </w:pPr>
    <w:rPr>
      <w:rFonts w:ascii="Times New Roman" w:eastAsia="Times New Roman" w:hAnsi="Times New Roman" w:cs="Times New Roman"/>
      <w:sz w:val="20"/>
      <w:szCs w:val="20"/>
      <w:lang w:eastAsia="en-AU"/>
    </w:rPr>
  </w:style>
  <w:style w:type="character" w:customStyle="1" w:styleId="BalloonTextChar">
    <w:name w:val="Balloon Text Char"/>
    <w:link w:val="BalloonText"/>
    <w:semiHidden/>
    <w:rsid w:val="004714F3"/>
  </w:style>
  <w:style w:type="table" w:styleId="TableGrid">
    <w:name w:val="Table Grid"/>
    <w:basedOn w:val="TableNormal"/>
    <w:uiPriority w:val="59"/>
    <w:rsid w:val="00633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19EE"/>
    <w:rPr>
      <w:color w:val="0000FF" w:themeColor="hyperlink"/>
      <w:u w:val="single"/>
    </w:rPr>
  </w:style>
  <w:style w:type="paragraph" w:styleId="FootnoteText">
    <w:name w:val="footnote text"/>
    <w:basedOn w:val="Normal"/>
    <w:link w:val="FootnoteTextChar"/>
    <w:uiPriority w:val="99"/>
    <w:semiHidden/>
    <w:unhideWhenUsed/>
    <w:rsid w:val="002F4B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4B5A"/>
    <w:rPr>
      <w:sz w:val="20"/>
      <w:szCs w:val="20"/>
    </w:rPr>
  </w:style>
  <w:style w:type="character" w:styleId="FootnoteReference">
    <w:name w:val="footnote reference"/>
    <w:basedOn w:val="DefaultParagraphFont"/>
    <w:uiPriority w:val="99"/>
    <w:semiHidden/>
    <w:unhideWhenUsed/>
    <w:rsid w:val="002F4B5A"/>
    <w:rPr>
      <w:vertAlign w:val="superscript"/>
    </w:rPr>
  </w:style>
  <w:style w:type="character" w:styleId="Strong">
    <w:name w:val="Strong"/>
    <w:basedOn w:val="DefaultParagraphFont"/>
    <w:uiPriority w:val="22"/>
    <w:qFormat/>
    <w:rsid w:val="00EE4A1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en/topic/disability/overview" TargetMode="External"/><Relationship Id="rId3" Type="http://schemas.openxmlformats.org/officeDocument/2006/relationships/webSettings" Target="webSettings.xml"/><Relationship Id="rId7" Type="http://schemas.openxmlformats.org/officeDocument/2006/relationships/hyperlink" Target="https://www.facebook.com/endthecycle.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dthecycle.inf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CBM Australia</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cziegenhardt</dc:creator>
  <cp:lastModifiedBy>cjohnson</cp:lastModifiedBy>
  <cp:revision>7</cp:revision>
  <dcterms:created xsi:type="dcterms:W3CDTF">2016-02-16T03:49:00Z</dcterms:created>
  <dcterms:modified xsi:type="dcterms:W3CDTF">2016-05-06T07:20:00Z</dcterms:modified>
</cp:coreProperties>
</file>