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4C8" w:rsidRPr="005E20E6" w:rsidRDefault="00D43BD9" w:rsidP="00E20F71">
      <w:pPr>
        <w:autoSpaceDE w:val="0"/>
        <w:autoSpaceDN w:val="0"/>
        <w:adjustRightInd w:val="0"/>
        <w:spacing w:before="120" w:after="240" w:line="240" w:lineRule="auto"/>
        <w:contextualSpacing/>
        <w:rPr>
          <w:rFonts w:ascii="Source Sans Pro" w:hAnsi="Source Sans Pro" w:cs="AkzidenzGroteskBE-BoldCn"/>
          <w:b/>
          <w:bCs/>
          <w:color w:val="FF0000"/>
          <w:sz w:val="24"/>
          <w:szCs w:val="24"/>
        </w:rPr>
      </w:pPr>
      <w:r w:rsidRPr="005E20E6">
        <w:rPr>
          <w:rFonts w:ascii="Source Sans Pro" w:hAnsi="Source Sans Pro" w:cs="AkzidenzGroteskBE-BoldCn"/>
          <w:b/>
          <w:bCs/>
          <w:color w:val="FF0000"/>
          <w:sz w:val="24"/>
          <w:szCs w:val="24"/>
        </w:rPr>
        <w:fldChar w:fldCharType="begin"/>
      </w:r>
      <w:r w:rsidR="00D66490" w:rsidRPr="005E20E6">
        <w:rPr>
          <w:rFonts w:ascii="Source Sans Pro" w:hAnsi="Source Sans Pro" w:cs="AkzidenzGroteskBE-BoldCn"/>
          <w:b/>
          <w:bCs/>
          <w:color w:val="FF0000"/>
          <w:sz w:val="24"/>
          <w:szCs w:val="24"/>
        </w:rPr>
        <w:instrText xml:space="preserve"> HYPERLINK "http://www.endthecycle.info" </w:instrText>
      </w:r>
      <w:r w:rsidRPr="005E20E6">
        <w:rPr>
          <w:rFonts w:ascii="Source Sans Pro" w:hAnsi="Source Sans Pro" w:cs="AkzidenzGroteskBE-BoldCn"/>
          <w:b/>
          <w:bCs/>
          <w:color w:val="FF0000"/>
          <w:sz w:val="24"/>
          <w:szCs w:val="24"/>
        </w:rPr>
        <w:fldChar w:fldCharType="separate"/>
      </w:r>
      <w:r w:rsidR="00D66490" w:rsidRPr="005E20E6">
        <w:rPr>
          <w:rStyle w:val="Hyperlink"/>
          <w:rFonts w:ascii="Source Sans Pro" w:hAnsi="Source Sans Pro" w:cs="AkzidenzGroteskBE-BoldCn"/>
          <w:b/>
          <w:bCs/>
          <w:sz w:val="24"/>
          <w:szCs w:val="24"/>
        </w:rPr>
        <w:t>www.endthecycle.info</w:t>
      </w:r>
      <w:r w:rsidRPr="005E20E6">
        <w:rPr>
          <w:rFonts w:ascii="Source Sans Pro" w:hAnsi="Source Sans Pro" w:cs="AkzidenzGroteskBE-BoldCn"/>
          <w:b/>
          <w:bCs/>
          <w:color w:val="FF0000"/>
          <w:sz w:val="24"/>
          <w:szCs w:val="24"/>
        </w:rPr>
        <w:fldChar w:fldCharType="end"/>
      </w:r>
      <w:r w:rsidR="00D66490" w:rsidRPr="005E20E6">
        <w:rPr>
          <w:rFonts w:ascii="Source Sans Pro" w:hAnsi="Source Sans Pro" w:cs="AkzidenzGroteskBE-BoldCn"/>
          <w:b/>
          <w:bCs/>
          <w:color w:val="FF0000"/>
          <w:sz w:val="24"/>
          <w:szCs w:val="24"/>
        </w:rPr>
        <w:t xml:space="preserve"> </w:t>
      </w:r>
    </w:p>
    <w:p w:rsidR="00B56AE4" w:rsidRPr="005E20E6" w:rsidRDefault="002124C8" w:rsidP="00E20F71">
      <w:pPr>
        <w:autoSpaceDE w:val="0"/>
        <w:autoSpaceDN w:val="0"/>
        <w:adjustRightInd w:val="0"/>
        <w:spacing w:before="120" w:after="240" w:line="240" w:lineRule="auto"/>
        <w:contextualSpacing/>
        <w:rPr>
          <w:rFonts w:ascii="Source Sans Pro" w:hAnsi="Source Sans Pro" w:cs="AkzidenzGroteskBE-LightCn"/>
          <w:sz w:val="96"/>
          <w:szCs w:val="96"/>
        </w:rPr>
      </w:pPr>
      <w:r w:rsidRPr="005E20E6">
        <w:rPr>
          <w:rFonts w:ascii="Source Sans Pro" w:hAnsi="Source Sans Pro" w:cs="AkzidenzGroteskBE-LightCn"/>
          <w:sz w:val="96"/>
          <w:szCs w:val="96"/>
        </w:rPr>
        <w:t xml:space="preserve">End </w:t>
      </w:r>
      <w:proofErr w:type="gramStart"/>
      <w:r w:rsidRPr="005E20E6">
        <w:rPr>
          <w:rFonts w:ascii="Source Sans Pro" w:hAnsi="Source Sans Pro" w:cs="AkzidenzGroteskBE-LightCn"/>
          <w:sz w:val="96"/>
          <w:szCs w:val="96"/>
        </w:rPr>
        <w:t>The</w:t>
      </w:r>
      <w:proofErr w:type="gramEnd"/>
      <w:r w:rsidRPr="005E20E6">
        <w:rPr>
          <w:rFonts w:ascii="Source Sans Pro" w:hAnsi="Source Sans Pro" w:cs="AkzidenzGroteskBE-LightCn"/>
          <w:sz w:val="96"/>
          <w:szCs w:val="96"/>
        </w:rPr>
        <w:t xml:space="preserve"> Cycle</w:t>
      </w:r>
    </w:p>
    <w:p w:rsidR="002124C8" w:rsidRPr="005E20E6" w:rsidRDefault="002124C8" w:rsidP="00E20F71">
      <w:pPr>
        <w:autoSpaceDE w:val="0"/>
        <w:autoSpaceDN w:val="0"/>
        <w:adjustRightInd w:val="0"/>
        <w:spacing w:before="120" w:after="240" w:line="240" w:lineRule="auto"/>
        <w:contextualSpacing/>
        <w:rPr>
          <w:rFonts w:ascii="Source Sans Pro" w:hAnsi="Source Sans Pro" w:cs="AkzidenzGroteskBE-LightCn"/>
          <w:sz w:val="96"/>
          <w:szCs w:val="96"/>
        </w:rPr>
      </w:pPr>
      <w:r w:rsidRPr="005E20E6">
        <w:rPr>
          <w:rFonts w:ascii="Source Sans Pro" w:hAnsi="Source Sans Pro" w:cs="AkzidenzGroteskBQ-Light"/>
          <w:sz w:val="16"/>
          <w:szCs w:val="16"/>
        </w:rPr>
        <w:t xml:space="preserve">End the Cycle is an initiative of CBM </w:t>
      </w:r>
    </w:p>
    <w:p w:rsidR="00843D9F" w:rsidRPr="005E20E6" w:rsidRDefault="00DD0C13" w:rsidP="00E20F71">
      <w:pPr>
        <w:autoSpaceDE w:val="0"/>
        <w:autoSpaceDN w:val="0"/>
        <w:adjustRightInd w:val="0"/>
        <w:spacing w:before="120" w:after="240" w:line="240" w:lineRule="auto"/>
        <w:contextualSpacing/>
        <w:rPr>
          <w:rFonts w:ascii="Source Sans Pro" w:hAnsi="Source Sans Pro" w:cs="AkzidenzGroteskBE-LightCn"/>
          <w:sz w:val="41"/>
          <w:szCs w:val="41"/>
        </w:rPr>
      </w:pPr>
      <w:r w:rsidRPr="005E20E6">
        <w:rPr>
          <w:rFonts w:ascii="Source Sans Pro" w:hAnsi="Source Sans Pro" w:cs="AkzidenzGroteskBE-LightCn"/>
          <w:sz w:val="41"/>
          <w:szCs w:val="41"/>
        </w:rPr>
        <w:t>Social Inclusion</w:t>
      </w:r>
      <w:r w:rsidR="00843D9F" w:rsidRPr="005E20E6">
        <w:rPr>
          <w:rFonts w:ascii="Source Sans Pro" w:hAnsi="Source Sans Pro" w:cs="AkzidenzGroteskBE-LightCn"/>
          <w:sz w:val="41"/>
          <w:szCs w:val="41"/>
        </w:rPr>
        <w:t>, Disability and Poverty</w:t>
      </w:r>
    </w:p>
    <w:p w:rsidR="002124C8" w:rsidRPr="003A3E43" w:rsidRDefault="002124C8" w:rsidP="00E20F71">
      <w:pPr>
        <w:pBdr>
          <w:bottom w:val="single" w:sz="6" w:space="1" w:color="auto"/>
        </w:pBdr>
        <w:autoSpaceDE w:val="0"/>
        <w:autoSpaceDN w:val="0"/>
        <w:adjustRightInd w:val="0"/>
        <w:spacing w:before="120" w:after="240" w:line="240" w:lineRule="auto"/>
        <w:rPr>
          <w:rFonts w:ascii="Source Sans Pro" w:hAnsi="Source Sans Pro" w:cs="AkzidenzGroteskBE-BoldCn"/>
          <w:b/>
          <w:bCs/>
          <w:sz w:val="20"/>
          <w:szCs w:val="20"/>
        </w:rPr>
      </w:pPr>
    </w:p>
    <w:p w:rsidR="009A0347" w:rsidRPr="005E20E6" w:rsidRDefault="009A0347" w:rsidP="00E20F71">
      <w:pPr>
        <w:autoSpaceDE w:val="0"/>
        <w:autoSpaceDN w:val="0"/>
        <w:adjustRightInd w:val="0"/>
        <w:spacing w:before="120" w:after="240" w:line="240" w:lineRule="auto"/>
        <w:rPr>
          <w:rFonts w:ascii="Source Sans Pro" w:hAnsi="Source Sans Pro" w:cs="AkzidenzGroteskBE-LightCn"/>
          <w:sz w:val="36"/>
          <w:szCs w:val="36"/>
        </w:rPr>
      </w:pPr>
      <w:r w:rsidRPr="005E20E6">
        <w:rPr>
          <w:rFonts w:ascii="Source Sans Pro" w:hAnsi="Source Sans Pro" w:cs="AkzidenzGroteskBE-BoldCn"/>
          <w:b/>
          <w:bCs/>
          <w:sz w:val="36"/>
          <w:szCs w:val="36"/>
        </w:rPr>
        <w:t xml:space="preserve">My Story: </w:t>
      </w:r>
      <w:r w:rsidR="00815C72" w:rsidRPr="005E20E6">
        <w:rPr>
          <w:rFonts w:ascii="Source Sans Pro" w:hAnsi="Source Sans Pro" w:cs="AkzidenzGroteskBE-LightCn"/>
          <w:sz w:val="36"/>
          <w:szCs w:val="36"/>
        </w:rPr>
        <w:t>Gilbert, Ghana</w:t>
      </w:r>
    </w:p>
    <w:p w:rsidR="009D5B28" w:rsidRPr="005E20E6" w:rsidRDefault="00273728" w:rsidP="00E20F71">
      <w:pPr>
        <w:autoSpaceDE w:val="0"/>
        <w:autoSpaceDN w:val="0"/>
        <w:adjustRightInd w:val="0"/>
        <w:spacing w:before="120" w:after="240" w:line="240" w:lineRule="auto"/>
        <w:rPr>
          <w:rFonts w:ascii="Source Sans Pro" w:hAnsi="Source Sans Pro" w:cs="AkzidenzGroteskBQ-Reg"/>
          <w:sz w:val="20"/>
          <w:szCs w:val="20"/>
        </w:rPr>
      </w:pPr>
      <w:r w:rsidRPr="005E20E6">
        <w:rPr>
          <w:rFonts w:ascii="Source Sans Pro" w:hAnsi="Source Sans Pro" w:cs="AkzidenzGroteskBQ-Reg"/>
          <w:sz w:val="20"/>
          <w:szCs w:val="20"/>
        </w:rPr>
        <w:t xml:space="preserve">Gilbert is </w:t>
      </w:r>
      <w:r w:rsidR="00555D8D" w:rsidRPr="005E20E6">
        <w:rPr>
          <w:rFonts w:ascii="Source Sans Pro" w:hAnsi="Source Sans Pro" w:cs="AkzidenzGroteskBQ-Reg"/>
          <w:sz w:val="20"/>
          <w:szCs w:val="20"/>
        </w:rPr>
        <w:t xml:space="preserve">from </w:t>
      </w:r>
      <w:proofErr w:type="spellStart"/>
      <w:r w:rsidR="00B56AE4" w:rsidRPr="005E20E6">
        <w:rPr>
          <w:rFonts w:ascii="Source Sans Pro" w:hAnsi="Source Sans Pro" w:cs="AkzidenzGroteskBQ-Reg"/>
          <w:sz w:val="20"/>
          <w:szCs w:val="20"/>
        </w:rPr>
        <w:t>Sandema</w:t>
      </w:r>
      <w:proofErr w:type="spellEnd"/>
      <w:r w:rsidR="00B56AE4" w:rsidRPr="005E20E6">
        <w:rPr>
          <w:rFonts w:ascii="Source Sans Pro" w:hAnsi="Source Sans Pro" w:cs="AkzidenzGroteskBQ-Reg"/>
          <w:sz w:val="20"/>
          <w:szCs w:val="20"/>
        </w:rPr>
        <w:t xml:space="preserve"> </w:t>
      </w:r>
      <w:proofErr w:type="spellStart"/>
      <w:r w:rsidR="00B56AE4" w:rsidRPr="005E20E6">
        <w:rPr>
          <w:rFonts w:ascii="Source Sans Pro" w:hAnsi="Source Sans Pro" w:cs="AkzidenzGroteskBQ-Reg"/>
          <w:sz w:val="20"/>
          <w:szCs w:val="20"/>
        </w:rPr>
        <w:t>Builsa</w:t>
      </w:r>
      <w:proofErr w:type="spellEnd"/>
      <w:r w:rsidR="00B56AE4" w:rsidRPr="005E20E6">
        <w:rPr>
          <w:rFonts w:ascii="Source Sans Pro" w:hAnsi="Source Sans Pro" w:cs="AkzidenzGroteskBQ-Reg"/>
          <w:sz w:val="20"/>
          <w:szCs w:val="20"/>
        </w:rPr>
        <w:t xml:space="preserve"> North District in</w:t>
      </w:r>
      <w:r w:rsidR="00555D8D" w:rsidRPr="005E20E6">
        <w:rPr>
          <w:rFonts w:ascii="Source Sans Pro" w:hAnsi="Source Sans Pro" w:cs="AkzidenzGroteskBQ-Reg"/>
          <w:sz w:val="20"/>
          <w:szCs w:val="20"/>
        </w:rPr>
        <w:t xml:space="preserve"> Ghana. </w:t>
      </w:r>
      <w:r w:rsidR="009D5B28" w:rsidRPr="005E20E6">
        <w:rPr>
          <w:rFonts w:ascii="Source Sans Pro" w:hAnsi="Source Sans Pro" w:cs="AkzidenzGroteskBQ-Reg"/>
          <w:sz w:val="20"/>
          <w:szCs w:val="20"/>
        </w:rPr>
        <w:t>He is a husband and father, and loves the relationship he</w:t>
      </w:r>
      <w:r w:rsidR="00555D8D" w:rsidRPr="005E20E6">
        <w:rPr>
          <w:rFonts w:ascii="Source Sans Pro" w:hAnsi="Source Sans Pro" w:cs="AkzidenzGroteskBQ-Reg"/>
          <w:sz w:val="20"/>
          <w:szCs w:val="20"/>
        </w:rPr>
        <w:t xml:space="preserve"> </w:t>
      </w:r>
      <w:r w:rsidR="009D5B28" w:rsidRPr="005E20E6">
        <w:rPr>
          <w:rFonts w:ascii="Source Sans Pro" w:hAnsi="Source Sans Pro" w:cs="AkzidenzGroteskBQ-Reg"/>
          <w:sz w:val="20"/>
          <w:szCs w:val="20"/>
        </w:rPr>
        <w:t>is developing with his two young daughters.</w:t>
      </w:r>
    </w:p>
    <w:p w:rsidR="005664C4" w:rsidRPr="005E20E6" w:rsidRDefault="005664C4" w:rsidP="00E20F71">
      <w:pPr>
        <w:autoSpaceDE w:val="0"/>
        <w:autoSpaceDN w:val="0"/>
        <w:adjustRightInd w:val="0"/>
        <w:spacing w:before="120" w:after="240" w:line="240" w:lineRule="auto"/>
        <w:rPr>
          <w:rFonts w:ascii="Source Sans Pro" w:hAnsi="Source Sans Pro" w:cs="AkzidenzGroteskBE-Bold"/>
          <w:b/>
          <w:bCs/>
          <w:color w:val="FF0000"/>
        </w:rPr>
      </w:pPr>
      <w:r w:rsidRPr="005E20E6">
        <w:rPr>
          <w:rFonts w:ascii="Source Sans Pro" w:hAnsi="Source Sans Pro" w:cs="AkzidenzGroteskBE-Bold"/>
          <w:b/>
          <w:bCs/>
          <w:color w:val="FF0000"/>
        </w:rPr>
        <w:t xml:space="preserve">“My disability is cerebral palsy and it has affected me in so many ways. First of all it has affected my movement, and it has also caused social exclusion.” </w:t>
      </w:r>
    </w:p>
    <w:p w:rsidR="00C01A6C" w:rsidRPr="005E20E6" w:rsidRDefault="00B56AE4" w:rsidP="00E20F71">
      <w:pPr>
        <w:autoSpaceDE w:val="0"/>
        <w:autoSpaceDN w:val="0"/>
        <w:adjustRightInd w:val="0"/>
        <w:spacing w:before="120" w:after="240" w:line="240" w:lineRule="auto"/>
        <w:rPr>
          <w:rFonts w:ascii="Source Sans Pro" w:hAnsi="Source Sans Pro" w:cs="AkzidenzGroteskBQ-Reg"/>
          <w:sz w:val="20"/>
          <w:szCs w:val="20"/>
        </w:rPr>
      </w:pPr>
      <w:r w:rsidRPr="005E20E6">
        <w:rPr>
          <w:rFonts w:ascii="Source Sans Pro" w:hAnsi="Source Sans Pro" w:cs="AkzidenzGroteskBQ-Reg"/>
          <w:sz w:val="20"/>
          <w:szCs w:val="20"/>
        </w:rPr>
        <w:t>Gilbert</w:t>
      </w:r>
      <w:r w:rsidR="009D5B28" w:rsidRPr="005E20E6">
        <w:rPr>
          <w:rFonts w:ascii="Source Sans Pro" w:hAnsi="Source Sans Pro" w:cs="AkzidenzGroteskBQ-Reg"/>
          <w:sz w:val="20"/>
          <w:szCs w:val="20"/>
        </w:rPr>
        <w:t xml:space="preserve"> </w:t>
      </w:r>
      <w:r w:rsidRPr="005E20E6">
        <w:rPr>
          <w:rFonts w:ascii="Source Sans Pro" w:hAnsi="Source Sans Pro" w:cs="AkzidenzGroteskBQ-Reg"/>
          <w:sz w:val="20"/>
          <w:szCs w:val="20"/>
        </w:rPr>
        <w:t xml:space="preserve">experienced social exclusion, especially from his family. Gilbert was denied an education, immunisations and was treated unfairly compared to his siblings without disability. </w:t>
      </w:r>
    </w:p>
    <w:p w:rsidR="008C34A0" w:rsidRPr="005E20E6" w:rsidRDefault="00B56AE4" w:rsidP="00E20F71">
      <w:pPr>
        <w:autoSpaceDE w:val="0"/>
        <w:autoSpaceDN w:val="0"/>
        <w:adjustRightInd w:val="0"/>
        <w:spacing w:before="120" w:after="240" w:line="240" w:lineRule="auto"/>
        <w:rPr>
          <w:rFonts w:ascii="Source Sans Pro" w:hAnsi="Source Sans Pro" w:cs="Lucida Sans Unicode"/>
          <w:color w:val="000000"/>
          <w:sz w:val="19"/>
          <w:szCs w:val="19"/>
        </w:rPr>
      </w:pPr>
      <w:r w:rsidRPr="005E20E6">
        <w:rPr>
          <w:rFonts w:ascii="Source Sans Pro" w:hAnsi="Source Sans Pro" w:cs="AkzidenzGroteskBQ-Reg"/>
          <w:sz w:val="20"/>
          <w:szCs w:val="20"/>
        </w:rPr>
        <w:t xml:space="preserve">Gilbert is now a teacher and is the President of </w:t>
      </w:r>
      <w:r w:rsidR="008C04E4" w:rsidRPr="005E20E6">
        <w:rPr>
          <w:rFonts w:ascii="Source Sans Pro" w:hAnsi="Source Sans Pro" w:cs="Lucida Sans Unicode"/>
          <w:color w:val="000000"/>
          <w:sz w:val="19"/>
          <w:szCs w:val="19"/>
        </w:rPr>
        <w:t xml:space="preserve">the Disabled Peoples Organisations (DPOs) of the entire district of </w:t>
      </w:r>
      <w:proofErr w:type="spellStart"/>
      <w:r w:rsidR="008C04E4" w:rsidRPr="005E20E6">
        <w:rPr>
          <w:rFonts w:ascii="Source Sans Pro" w:hAnsi="Source Sans Pro" w:cs="Lucida Sans Unicode"/>
          <w:color w:val="000000"/>
          <w:sz w:val="19"/>
          <w:szCs w:val="19"/>
        </w:rPr>
        <w:t>Builsa</w:t>
      </w:r>
      <w:proofErr w:type="spellEnd"/>
      <w:r w:rsidR="008C04E4" w:rsidRPr="005E20E6">
        <w:rPr>
          <w:rFonts w:ascii="Source Sans Pro" w:hAnsi="Source Sans Pro" w:cs="Lucida Sans Unicode"/>
          <w:color w:val="000000"/>
          <w:sz w:val="19"/>
          <w:szCs w:val="19"/>
        </w:rPr>
        <w:t xml:space="preserve"> North. His role involves advocating </w:t>
      </w:r>
      <w:proofErr w:type="gramStart"/>
      <w:r w:rsidR="008C04E4" w:rsidRPr="005E20E6">
        <w:rPr>
          <w:rFonts w:ascii="Source Sans Pro" w:hAnsi="Source Sans Pro" w:cs="Lucida Sans Unicode"/>
          <w:color w:val="000000"/>
          <w:sz w:val="19"/>
          <w:szCs w:val="19"/>
        </w:rPr>
        <w:t>to ensure</w:t>
      </w:r>
      <w:proofErr w:type="gramEnd"/>
      <w:r w:rsidR="008C04E4" w:rsidRPr="005E20E6">
        <w:rPr>
          <w:rFonts w:ascii="Source Sans Pro" w:hAnsi="Source Sans Pro" w:cs="Lucida Sans Unicode"/>
          <w:color w:val="000000"/>
          <w:sz w:val="19"/>
          <w:szCs w:val="19"/>
        </w:rPr>
        <w:t xml:space="preserve"> that persons with a disability are included in everything</w:t>
      </w:r>
      <w:r w:rsidR="00C01A6C" w:rsidRPr="005E20E6">
        <w:rPr>
          <w:rFonts w:ascii="Source Sans Pro" w:hAnsi="Source Sans Pro" w:cs="Lucida Sans Unicode"/>
          <w:color w:val="000000"/>
          <w:sz w:val="19"/>
          <w:szCs w:val="19"/>
        </w:rPr>
        <w:t xml:space="preserve">. </w:t>
      </w:r>
    </w:p>
    <w:p w:rsidR="009A0347" w:rsidRPr="005E20E6" w:rsidRDefault="009D5B28" w:rsidP="00E20F71">
      <w:pPr>
        <w:autoSpaceDE w:val="0"/>
        <w:autoSpaceDN w:val="0"/>
        <w:adjustRightInd w:val="0"/>
        <w:spacing w:before="120" w:after="240" w:line="240" w:lineRule="auto"/>
        <w:rPr>
          <w:rFonts w:ascii="Source Sans Pro" w:hAnsi="Source Sans Pro" w:cs="AkzidenzGroteskBE-LightCn"/>
          <w:b/>
          <w:sz w:val="41"/>
          <w:szCs w:val="41"/>
        </w:rPr>
      </w:pPr>
      <w:r w:rsidRPr="005E20E6">
        <w:rPr>
          <w:rFonts w:ascii="Source Sans Pro" w:hAnsi="Source Sans Pro" w:cs="AkzidenzGroteskBE-LightCn"/>
          <w:b/>
          <w:sz w:val="41"/>
          <w:szCs w:val="41"/>
        </w:rPr>
        <w:t>The Cycle</w:t>
      </w:r>
    </w:p>
    <w:p w:rsidR="008C34A0" w:rsidRPr="005E20E6" w:rsidRDefault="008C34A0" w:rsidP="00E20F71">
      <w:pPr>
        <w:autoSpaceDE w:val="0"/>
        <w:autoSpaceDN w:val="0"/>
        <w:adjustRightInd w:val="0"/>
        <w:spacing w:before="120" w:after="240" w:line="240" w:lineRule="auto"/>
        <w:rPr>
          <w:rFonts w:ascii="Source Sans Pro" w:hAnsi="Source Sans Pro" w:cs="AkzidenzGroteskBQ-Reg"/>
          <w:sz w:val="20"/>
          <w:szCs w:val="20"/>
        </w:rPr>
      </w:pPr>
      <w:r w:rsidRPr="005E20E6">
        <w:rPr>
          <w:rFonts w:ascii="Source Sans Pro" w:hAnsi="Source Sans Pro" w:cs="AkzidenzGroteskBQ-Reg"/>
          <w:sz w:val="20"/>
          <w:szCs w:val="20"/>
        </w:rPr>
        <w:t>But initially, Gilbert found it difficult to find a meaningful role in his community, even when it came to marriage.</w:t>
      </w:r>
      <w:r w:rsidRPr="005E20E6">
        <w:rPr>
          <w:rFonts w:ascii="Source Sans Pro" w:hAnsi="Source Sans Pro" w:cs="Lucida Sans Unicode"/>
          <w:color w:val="000000"/>
          <w:sz w:val="19"/>
          <w:szCs w:val="19"/>
        </w:rPr>
        <w:t xml:space="preserve"> Gilbert’s father said to him:</w:t>
      </w:r>
    </w:p>
    <w:p w:rsidR="008C34A0" w:rsidRPr="005E20E6" w:rsidRDefault="008C34A0" w:rsidP="00E20F71">
      <w:pPr>
        <w:autoSpaceDE w:val="0"/>
        <w:autoSpaceDN w:val="0"/>
        <w:adjustRightInd w:val="0"/>
        <w:spacing w:before="120" w:after="240" w:line="240" w:lineRule="auto"/>
        <w:rPr>
          <w:rFonts w:ascii="Source Sans Pro" w:hAnsi="Source Sans Pro" w:cs="AkzidenzGroteskBE-Bold"/>
          <w:b/>
          <w:bCs/>
          <w:color w:val="FF0000"/>
        </w:rPr>
      </w:pPr>
      <w:r w:rsidRPr="005E20E6">
        <w:rPr>
          <w:rFonts w:ascii="Source Sans Pro" w:hAnsi="Source Sans Pro" w:cs="Lucida Sans Unicode"/>
          <w:color w:val="000000"/>
          <w:sz w:val="19"/>
          <w:szCs w:val="19"/>
        </w:rPr>
        <w:t xml:space="preserve"> </w:t>
      </w:r>
      <w:r w:rsidRPr="005E20E6">
        <w:rPr>
          <w:rFonts w:ascii="Source Sans Pro" w:hAnsi="Source Sans Pro" w:cs="AkzidenzGroteskBE-Bold"/>
          <w:b/>
          <w:bCs/>
          <w:color w:val="FF0000"/>
        </w:rPr>
        <w:t>“As for you, Gilbert, you will have to forget about being married, because no one would like to give his or her daughter to you.” – Gilbert, Ghana</w:t>
      </w:r>
    </w:p>
    <w:p w:rsidR="00B56AE4" w:rsidRPr="005E20E6" w:rsidRDefault="00C01A6C" w:rsidP="00E20F71">
      <w:pPr>
        <w:autoSpaceDE w:val="0"/>
        <w:autoSpaceDN w:val="0"/>
        <w:adjustRightInd w:val="0"/>
        <w:spacing w:before="120" w:after="240" w:line="240" w:lineRule="auto"/>
        <w:rPr>
          <w:rFonts w:ascii="Source Sans Pro" w:hAnsi="Source Sans Pro" w:cs="AkzidenzGroteskBQ-Reg"/>
          <w:sz w:val="20"/>
          <w:szCs w:val="20"/>
        </w:rPr>
      </w:pPr>
      <w:r w:rsidRPr="005E20E6">
        <w:rPr>
          <w:rFonts w:ascii="Source Sans Pro" w:hAnsi="Source Sans Pro" w:cs="AkzidenzGroteskBQ-Reg"/>
          <w:sz w:val="20"/>
          <w:szCs w:val="20"/>
        </w:rPr>
        <w:t xml:space="preserve">Unfortunately </w:t>
      </w:r>
      <w:r w:rsidR="00B56AE4" w:rsidRPr="005E20E6">
        <w:rPr>
          <w:rFonts w:ascii="Source Sans Pro" w:hAnsi="Source Sans Pro" w:cs="AkzidenzGroteskBQ-Reg"/>
          <w:sz w:val="20"/>
          <w:szCs w:val="20"/>
        </w:rPr>
        <w:t>Gilbert</w:t>
      </w:r>
      <w:r w:rsidRPr="005E20E6">
        <w:rPr>
          <w:rFonts w:ascii="Source Sans Pro" w:hAnsi="Source Sans Pro" w:cs="AkzidenzGroteskBQ-Reg"/>
          <w:sz w:val="20"/>
          <w:szCs w:val="20"/>
        </w:rPr>
        <w:t>’s story of social exclusion and discrimination is</w:t>
      </w:r>
      <w:r w:rsidR="006F738B" w:rsidRPr="005E20E6">
        <w:rPr>
          <w:rFonts w:ascii="Source Sans Pro" w:hAnsi="Source Sans Pro" w:cs="AkzidenzGroteskBQ-Reg"/>
          <w:sz w:val="20"/>
          <w:szCs w:val="20"/>
        </w:rPr>
        <w:t xml:space="preserve"> all too</w:t>
      </w:r>
      <w:r w:rsidR="009D5B28" w:rsidRPr="005E20E6">
        <w:rPr>
          <w:rFonts w:ascii="Source Sans Pro" w:hAnsi="Source Sans Pro" w:cs="AkzidenzGroteskBQ-Reg"/>
          <w:sz w:val="20"/>
          <w:szCs w:val="20"/>
        </w:rPr>
        <w:t xml:space="preserve"> common. Because of misconceptions and stigma surrounding disability, </w:t>
      </w:r>
      <w:r w:rsidR="00DC5DBE" w:rsidRPr="005E20E6">
        <w:rPr>
          <w:rFonts w:ascii="Source Sans Pro" w:hAnsi="Source Sans Pro" w:cs="AkzidenzGroteskBQ-Reg"/>
          <w:sz w:val="20"/>
          <w:szCs w:val="20"/>
        </w:rPr>
        <w:t xml:space="preserve">persons </w:t>
      </w:r>
      <w:r w:rsidR="009D5B28" w:rsidRPr="005E20E6">
        <w:rPr>
          <w:rFonts w:ascii="Source Sans Pro" w:hAnsi="Source Sans Pro" w:cs="AkzidenzGroteskBQ-Reg"/>
          <w:sz w:val="20"/>
          <w:szCs w:val="20"/>
        </w:rPr>
        <w:t>with disabilities are sometimes seen as having little to contribute.</w:t>
      </w:r>
    </w:p>
    <w:p w:rsidR="009D5B28" w:rsidRPr="005E20E6" w:rsidRDefault="009D5B28" w:rsidP="00E20F71">
      <w:pPr>
        <w:autoSpaceDE w:val="0"/>
        <w:autoSpaceDN w:val="0"/>
        <w:adjustRightInd w:val="0"/>
        <w:spacing w:before="120" w:after="240" w:line="240" w:lineRule="auto"/>
        <w:rPr>
          <w:rFonts w:ascii="Source Sans Pro" w:hAnsi="Source Sans Pro" w:cs="AkzidenzGroteskBQ-Reg"/>
          <w:sz w:val="20"/>
          <w:szCs w:val="20"/>
        </w:rPr>
      </w:pPr>
      <w:r w:rsidRPr="005E20E6">
        <w:rPr>
          <w:rFonts w:ascii="Source Sans Pro" w:hAnsi="Source Sans Pro" w:cs="AkzidenzGroteskBQ-Reg"/>
          <w:sz w:val="20"/>
          <w:szCs w:val="20"/>
        </w:rPr>
        <w:t xml:space="preserve">Importantly, this also denies others the chance to benefit from the active and valuable contributions </w:t>
      </w:r>
      <w:r w:rsidR="00DC5DBE" w:rsidRPr="005E20E6">
        <w:rPr>
          <w:rFonts w:ascii="Source Sans Pro" w:hAnsi="Source Sans Pro" w:cs="AkzidenzGroteskBQ-Reg"/>
          <w:sz w:val="20"/>
          <w:szCs w:val="20"/>
        </w:rPr>
        <w:t xml:space="preserve">persons </w:t>
      </w:r>
      <w:r w:rsidRPr="005E20E6">
        <w:rPr>
          <w:rFonts w:ascii="Source Sans Pro" w:hAnsi="Source Sans Pro" w:cs="AkzidenzGroteskBQ-Reg"/>
          <w:sz w:val="20"/>
          <w:szCs w:val="20"/>
        </w:rPr>
        <w:t xml:space="preserve">with disabilities </w:t>
      </w:r>
      <w:r w:rsidR="006F738B" w:rsidRPr="005E20E6">
        <w:rPr>
          <w:rFonts w:ascii="Source Sans Pro" w:hAnsi="Source Sans Pro" w:cs="AkzidenzGroteskBQ-Reg"/>
          <w:sz w:val="20"/>
          <w:szCs w:val="20"/>
        </w:rPr>
        <w:t>can and</w:t>
      </w:r>
      <w:r w:rsidRPr="005E20E6">
        <w:rPr>
          <w:rFonts w:ascii="Source Sans Pro" w:hAnsi="Source Sans Pro" w:cs="AkzidenzGroteskBQ-Reg"/>
          <w:sz w:val="20"/>
          <w:szCs w:val="20"/>
        </w:rPr>
        <w:t xml:space="preserve"> do make</w:t>
      </w:r>
      <w:r w:rsidR="006F738B" w:rsidRPr="005E20E6">
        <w:rPr>
          <w:rFonts w:ascii="Source Sans Pro" w:hAnsi="Source Sans Pro" w:cs="AkzidenzGroteskBQ-Reg"/>
          <w:sz w:val="20"/>
          <w:szCs w:val="20"/>
        </w:rPr>
        <w:t>.</w:t>
      </w:r>
    </w:p>
    <w:p w:rsidR="009D5B28" w:rsidRPr="005E20E6" w:rsidRDefault="009D5B28" w:rsidP="00E20F71">
      <w:pPr>
        <w:autoSpaceDE w:val="0"/>
        <w:autoSpaceDN w:val="0"/>
        <w:adjustRightInd w:val="0"/>
        <w:spacing w:before="120" w:after="240" w:line="240" w:lineRule="auto"/>
        <w:rPr>
          <w:rFonts w:ascii="Source Sans Pro" w:hAnsi="Source Sans Pro" w:cs="AkzidenzGroteskBE-LightCn"/>
          <w:sz w:val="36"/>
          <w:szCs w:val="36"/>
        </w:rPr>
      </w:pPr>
      <w:r w:rsidRPr="005E20E6">
        <w:rPr>
          <w:rFonts w:ascii="Source Sans Pro" w:hAnsi="Source Sans Pro" w:cs="AkzidenzGroteskBE-BoldCn"/>
          <w:b/>
          <w:bCs/>
          <w:sz w:val="36"/>
          <w:szCs w:val="36"/>
        </w:rPr>
        <w:t xml:space="preserve">A Constant Struggle </w:t>
      </w:r>
      <w:proofErr w:type="gramStart"/>
      <w:r w:rsidRPr="005E20E6">
        <w:rPr>
          <w:rFonts w:ascii="Source Sans Pro" w:hAnsi="Source Sans Pro" w:cs="AkzidenzGroteskBE-LightCn"/>
          <w:sz w:val="36"/>
          <w:szCs w:val="36"/>
        </w:rPr>
        <w:t>Inside</w:t>
      </w:r>
      <w:proofErr w:type="gramEnd"/>
      <w:r w:rsidRPr="005E20E6">
        <w:rPr>
          <w:rFonts w:ascii="Source Sans Pro" w:hAnsi="Source Sans Pro" w:cs="AkzidenzGroteskBE-LightCn"/>
          <w:sz w:val="36"/>
          <w:szCs w:val="36"/>
        </w:rPr>
        <w:t xml:space="preserve"> the Cycle</w:t>
      </w:r>
    </w:p>
    <w:p w:rsidR="00B56AE4" w:rsidRPr="005E20E6" w:rsidRDefault="00B56AE4" w:rsidP="00E20F71">
      <w:pPr>
        <w:autoSpaceDE w:val="0"/>
        <w:autoSpaceDN w:val="0"/>
        <w:adjustRightInd w:val="0"/>
        <w:spacing w:before="120" w:after="240" w:line="240" w:lineRule="auto"/>
        <w:rPr>
          <w:rFonts w:ascii="Source Sans Pro" w:hAnsi="Source Sans Pro" w:cs="AkzidenzGroteskBE-Bold"/>
          <w:b/>
          <w:bCs/>
          <w:color w:val="FF0000"/>
        </w:rPr>
      </w:pPr>
      <w:r w:rsidRPr="005E20E6">
        <w:rPr>
          <w:rFonts w:ascii="Source Sans Pro" w:hAnsi="Source Sans Pro" w:cs="AkzidenzGroteskBE-Bold"/>
          <w:b/>
          <w:bCs/>
          <w:color w:val="FF0000"/>
        </w:rPr>
        <w:t>“I really thought very badly about myself... if our parents are doing discrimination, taking proper care of my siblings and not taking care of me due to my impairment, does that mean I am not regarded as a human being any longer?</w:t>
      </w:r>
      <w:r w:rsidRPr="005E20E6">
        <w:rPr>
          <w:rFonts w:ascii="Source Sans Pro" w:hAnsi="Source Sans Pro" w:cs="AkzidenzGroteskBE-Bold"/>
          <w:color w:val="FF0000"/>
        </w:rPr>
        <w:t xml:space="preserve"> </w:t>
      </w:r>
      <w:r w:rsidRPr="005E20E6">
        <w:rPr>
          <w:rFonts w:ascii="Source Sans Pro" w:hAnsi="Source Sans Pro" w:cs="AkzidenzGroteskBE-Bold"/>
          <w:b/>
          <w:color w:val="FF0000"/>
        </w:rPr>
        <w:t>I thought: then what is the purpose of my living?”</w:t>
      </w:r>
      <w:r w:rsidRPr="005E20E6">
        <w:rPr>
          <w:rFonts w:ascii="Source Sans Pro" w:hAnsi="Source Sans Pro" w:cs="AkzidenzGroteskBE-Bold"/>
          <w:b/>
          <w:bCs/>
          <w:color w:val="FF0000"/>
        </w:rPr>
        <w:t xml:space="preserve"> </w:t>
      </w:r>
      <w:r w:rsidR="00695267" w:rsidRPr="005E20E6">
        <w:rPr>
          <w:rFonts w:ascii="Source Sans Pro" w:hAnsi="Source Sans Pro" w:cs="AkzidenzGroteskBE-Bold"/>
          <w:b/>
          <w:bCs/>
          <w:color w:val="FF0000"/>
        </w:rPr>
        <w:t>- Gilbert, Ghana</w:t>
      </w:r>
    </w:p>
    <w:p w:rsidR="009D5B28" w:rsidRPr="005E20E6" w:rsidRDefault="009D5B28" w:rsidP="00E20F71">
      <w:pPr>
        <w:autoSpaceDE w:val="0"/>
        <w:autoSpaceDN w:val="0"/>
        <w:adjustRightInd w:val="0"/>
        <w:spacing w:before="120" w:after="240" w:line="240" w:lineRule="auto"/>
        <w:rPr>
          <w:rFonts w:ascii="Source Sans Pro" w:hAnsi="Source Sans Pro" w:cs="AkzidenzGroteskBQ-Reg"/>
          <w:sz w:val="20"/>
          <w:szCs w:val="20"/>
        </w:rPr>
      </w:pPr>
      <w:r w:rsidRPr="005E20E6">
        <w:rPr>
          <w:rFonts w:ascii="Source Sans Pro" w:hAnsi="Source Sans Pro" w:cs="AkzidenzGroteskBQ-Reg"/>
          <w:sz w:val="20"/>
          <w:szCs w:val="20"/>
        </w:rPr>
        <w:t xml:space="preserve">So much of life depends on our social bonds - earning an income, going to school, forming relationships, and contributing to our community and culture. When </w:t>
      </w:r>
      <w:r w:rsidR="00DC5DBE" w:rsidRPr="005E20E6">
        <w:rPr>
          <w:rFonts w:ascii="Source Sans Pro" w:hAnsi="Source Sans Pro" w:cs="AkzidenzGroteskBQ-Reg"/>
          <w:sz w:val="20"/>
          <w:szCs w:val="20"/>
        </w:rPr>
        <w:t xml:space="preserve">persons </w:t>
      </w:r>
      <w:r w:rsidRPr="005E20E6">
        <w:rPr>
          <w:rFonts w:ascii="Source Sans Pro" w:hAnsi="Source Sans Pro" w:cs="AkzidenzGroteskBQ-Reg"/>
          <w:sz w:val="20"/>
          <w:szCs w:val="20"/>
        </w:rPr>
        <w:t>with disabilities are excluded, it is much harder to escape the cycle of poverty and disability.</w:t>
      </w:r>
      <w:r w:rsidR="005E20E6">
        <w:rPr>
          <w:rFonts w:ascii="Source Sans Pro" w:hAnsi="Source Sans Pro" w:cs="AkzidenzGroteskBQ-Reg"/>
          <w:sz w:val="20"/>
          <w:szCs w:val="20"/>
        </w:rPr>
        <w:br/>
      </w:r>
    </w:p>
    <w:tbl>
      <w:tblPr>
        <w:tblStyle w:val="TableGrid"/>
        <w:tblW w:w="0" w:type="auto"/>
        <w:tblLook w:val="04A0"/>
      </w:tblPr>
      <w:tblGrid>
        <w:gridCol w:w="9242"/>
      </w:tblGrid>
      <w:tr w:rsidR="009D5B28" w:rsidRPr="005E20E6" w:rsidTr="009D5B28">
        <w:tc>
          <w:tcPr>
            <w:tcW w:w="9242" w:type="dxa"/>
          </w:tcPr>
          <w:p w:rsidR="009D5B28" w:rsidRPr="005E20E6" w:rsidRDefault="009D5B28" w:rsidP="00E20F71">
            <w:pPr>
              <w:autoSpaceDE w:val="0"/>
              <w:autoSpaceDN w:val="0"/>
              <w:adjustRightInd w:val="0"/>
              <w:spacing w:before="120" w:after="240"/>
              <w:rPr>
                <w:rFonts w:ascii="Source Sans Pro" w:hAnsi="Source Sans Pro" w:cs="AkzidenzGroteskBE-BoldCn"/>
                <w:b/>
                <w:bCs/>
                <w:color w:val="FF0000"/>
              </w:rPr>
            </w:pPr>
            <w:r w:rsidRPr="005E20E6">
              <w:rPr>
                <w:rFonts w:ascii="Source Sans Pro" w:hAnsi="Source Sans Pro" w:cs="AkzidenzGroteskBE-Bold"/>
                <w:b/>
                <w:bCs/>
                <w:color w:val="FF0000"/>
              </w:rPr>
              <w:lastRenderedPageBreak/>
              <w:t xml:space="preserve">“The opportunity to participate in social activities has a strong impact on a person’s identity, self-esteem, quality of life and ultimately his/her social status. Because people with disabilities face many barriers in society they often have fewer opportunities to participate in social activities.” </w:t>
            </w:r>
            <w:r w:rsidRPr="005E20E6">
              <w:rPr>
                <w:rFonts w:ascii="Source Sans Pro" w:hAnsi="Source Sans Pro" w:cs="AkzidenzGroteskBE-BoldCn"/>
                <w:b/>
                <w:bCs/>
                <w:color w:val="FF0000"/>
              </w:rPr>
              <w:t>World Health Organisation</w:t>
            </w:r>
            <w:r w:rsidR="005664C4" w:rsidRPr="005E20E6">
              <w:rPr>
                <w:rFonts w:ascii="Source Sans Pro" w:hAnsi="Source Sans Pro" w:cs="AkzidenzGroteskBE-BoldCn"/>
                <w:b/>
                <w:bCs/>
                <w:color w:val="FF0000"/>
              </w:rPr>
              <w:t>, WHO 2010</w:t>
            </w:r>
          </w:p>
        </w:tc>
      </w:tr>
    </w:tbl>
    <w:p w:rsidR="008C34A0" w:rsidRPr="005E20E6" w:rsidRDefault="008C34A0" w:rsidP="00E20F71">
      <w:pPr>
        <w:autoSpaceDE w:val="0"/>
        <w:autoSpaceDN w:val="0"/>
        <w:adjustRightInd w:val="0"/>
        <w:spacing w:before="120" w:after="240" w:line="240" w:lineRule="auto"/>
        <w:rPr>
          <w:rFonts w:ascii="Source Sans Pro" w:hAnsi="Source Sans Pro" w:cs="AkzidenzGroteskBQ-Reg"/>
          <w:sz w:val="20"/>
          <w:szCs w:val="20"/>
        </w:rPr>
      </w:pPr>
      <w:r w:rsidRPr="005E20E6">
        <w:rPr>
          <w:rFonts w:ascii="Source Sans Pro" w:hAnsi="Source Sans Pro" w:cs="AkzidenzGroteskBQ-Reg"/>
          <w:sz w:val="20"/>
          <w:szCs w:val="20"/>
        </w:rPr>
        <w:t>Going to school, making friends, finding a job and taking part in recreational activities are important parts of life, but for persons with disabilities, participating in social life can be very difficult.</w:t>
      </w:r>
    </w:p>
    <w:tbl>
      <w:tblPr>
        <w:tblStyle w:val="TableGrid"/>
        <w:tblW w:w="0" w:type="auto"/>
        <w:tblLook w:val="04A0"/>
      </w:tblPr>
      <w:tblGrid>
        <w:gridCol w:w="4621"/>
        <w:gridCol w:w="4621"/>
      </w:tblGrid>
      <w:tr w:rsidR="009D5B28" w:rsidRPr="005E20E6" w:rsidTr="009D5B28">
        <w:tc>
          <w:tcPr>
            <w:tcW w:w="4621" w:type="dxa"/>
          </w:tcPr>
          <w:p w:rsidR="009D5B28" w:rsidRPr="00E20F71" w:rsidRDefault="00E20F71" w:rsidP="00E20F71">
            <w:pPr>
              <w:autoSpaceDE w:val="0"/>
              <w:autoSpaceDN w:val="0"/>
              <w:adjustRightInd w:val="0"/>
              <w:spacing w:before="120" w:after="240"/>
              <w:rPr>
                <w:rFonts w:ascii="Source Sans Pro" w:hAnsi="Source Sans Pro" w:cs="AkzidenzGroteskBE-Cn"/>
                <w:b/>
                <w:sz w:val="38"/>
                <w:szCs w:val="38"/>
              </w:rPr>
            </w:pPr>
            <w:r>
              <w:rPr>
                <w:rFonts w:ascii="Source Sans Pro" w:hAnsi="Source Sans Pro" w:cs="AkzidenzGroteskBE-Cn"/>
                <w:sz w:val="38"/>
                <w:szCs w:val="38"/>
              </w:rPr>
              <w:t>DISABILITY AND POVERTY</w:t>
            </w:r>
            <w:r>
              <w:rPr>
                <w:rFonts w:ascii="Source Sans Pro" w:hAnsi="Source Sans Pro" w:cs="AkzidenzGroteskBE-Cn"/>
                <w:sz w:val="38"/>
                <w:szCs w:val="38"/>
              </w:rPr>
              <w:br/>
            </w:r>
            <w:r>
              <w:rPr>
                <w:rFonts w:ascii="Source Sans Pro" w:hAnsi="Source Sans Pro" w:cs="AkzidenzGroteskBE-Cn"/>
                <w:b/>
                <w:sz w:val="38"/>
                <w:szCs w:val="38"/>
              </w:rPr>
              <w:t>THE FACTS</w:t>
            </w:r>
          </w:p>
        </w:tc>
        <w:tc>
          <w:tcPr>
            <w:tcW w:w="4621" w:type="dxa"/>
          </w:tcPr>
          <w:p w:rsidR="009D5B28" w:rsidRPr="005E20E6" w:rsidRDefault="009D5B28" w:rsidP="00E20F71">
            <w:pPr>
              <w:autoSpaceDE w:val="0"/>
              <w:autoSpaceDN w:val="0"/>
              <w:adjustRightInd w:val="0"/>
              <w:spacing w:before="120" w:after="240"/>
              <w:rPr>
                <w:rFonts w:ascii="Source Sans Pro" w:hAnsi="Source Sans Pro" w:cs="AkzidenzGroteskBQ-Reg"/>
                <w:sz w:val="24"/>
                <w:szCs w:val="24"/>
              </w:rPr>
            </w:pPr>
            <w:r w:rsidRPr="005E20E6">
              <w:rPr>
                <w:rFonts w:ascii="Source Sans Pro" w:hAnsi="Source Sans Pro" w:cs="AkzidenzGroteskBQ-Reg"/>
                <w:sz w:val="24"/>
                <w:szCs w:val="24"/>
              </w:rPr>
              <w:t xml:space="preserve"> Excluding children with a</w:t>
            </w:r>
            <w:r w:rsidR="005E20E6" w:rsidRPr="005E20E6">
              <w:rPr>
                <w:rFonts w:ascii="Source Sans Pro" w:hAnsi="Source Sans Pro" w:cs="AkzidenzGroteskBQ-Reg"/>
                <w:sz w:val="24"/>
                <w:szCs w:val="24"/>
              </w:rPr>
              <w:t xml:space="preserve"> </w:t>
            </w:r>
            <w:r w:rsidRPr="005E20E6">
              <w:rPr>
                <w:rFonts w:ascii="Source Sans Pro" w:hAnsi="Source Sans Pro" w:cs="AkzidenzGroteskBQ-Reg"/>
                <w:sz w:val="24"/>
                <w:szCs w:val="24"/>
              </w:rPr>
              <w:t>disability from education and</w:t>
            </w:r>
            <w:r w:rsidR="005E20E6" w:rsidRPr="005E20E6">
              <w:rPr>
                <w:rFonts w:ascii="Source Sans Pro" w:hAnsi="Source Sans Pro" w:cs="AkzidenzGroteskBQ-Reg"/>
                <w:sz w:val="24"/>
                <w:szCs w:val="24"/>
              </w:rPr>
              <w:t xml:space="preserve"> </w:t>
            </w:r>
            <w:r w:rsidRPr="005E20E6">
              <w:rPr>
                <w:rFonts w:ascii="Source Sans Pro" w:hAnsi="Source Sans Pro" w:cs="AkzidenzGroteskBQ-Reg"/>
                <w:sz w:val="24"/>
                <w:szCs w:val="24"/>
              </w:rPr>
              <w:t>employment opportunities</w:t>
            </w:r>
            <w:r w:rsidR="005E20E6" w:rsidRPr="005E20E6">
              <w:rPr>
                <w:rFonts w:ascii="Source Sans Pro" w:hAnsi="Source Sans Pro" w:cs="AkzidenzGroteskBQ-Reg"/>
                <w:sz w:val="24"/>
                <w:szCs w:val="24"/>
              </w:rPr>
              <w:t xml:space="preserve"> </w:t>
            </w:r>
            <w:r w:rsidRPr="005E20E6">
              <w:rPr>
                <w:rFonts w:ascii="Source Sans Pro" w:hAnsi="Source Sans Pro" w:cs="AkzidenzGroteskBQ-Reg"/>
                <w:sz w:val="24"/>
                <w:szCs w:val="24"/>
              </w:rPr>
              <w:t>has high social and</w:t>
            </w:r>
            <w:r w:rsidR="00E20F71">
              <w:rPr>
                <w:rFonts w:ascii="Source Sans Pro" w:hAnsi="Source Sans Pro" w:cs="AkzidenzGroteskBQ-Reg"/>
                <w:sz w:val="24"/>
                <w:szCs w:val="24"/>
              </w:rPr>
              <w:t xml:space="preserve"> </w:t>
            </w:r>
            <w:r w:rsidRPr="005E20E6">
              <w:rPr>
                <w:rFonts w:ascii="Source Sans Pro" w:hAnsi="Source Sans Pro" w:cs="AkzidenzGroteskBQ-Reg"/>
                <w:sz w:val="24"/>
                <w:szCs w:val="24"/>
              </w:rPr>
              <w:t>economic costs.</w:t>
            </w:r>
            <w:r w:rsidR="004E45BC">
              <w:rPr>
                <w:rFonts w:ascii="Source Sans Pro" w:hAnsi="Source Sans Pro" w:cs="AkzidenzGroteskBQ-Reg"/>
                <w:sz w:val="24"/>
                <w:szCs w:val="24"/>
                <w:vertAlign w:val="superscript"/>
              </w:rPr>
              <w:t>2</w:t>
            </w:r>
          </w:p>
        </w:tc>
      </w:tr>
      <w:tr w:rsidR="009D5B28" w:rsidRPr="005E20E6" w:rsidTr="009D5B28">
        <w:tc>
          <w:tcPr>
            <w:tcW w:w="4621" w:type="dxa"/>
          </w:tcPr>
          <w:p w:rsidR="009D5B28" w:rsidRPr="005E20E6" w:rsidRDefault="00695267" w:rsidP="00E20F71">
            <w:pPr>
              <w:autoSpaceDE w:val="0"/>
              <w:autoSpaceDN w:val="0"/>
              <w:adjustRightInd w:val="0"/>
              <w:spacing w:before="120" w:after="240"/>
              <w:rPr>
                <w:rFonts w:ascii="Source Sans Pro" w:hAnsi="Source Sans Pro" w:cs="AkzidenzGroteskBE-Md"/>
                <w:sz w:val="14"/>
                <w:szCs w:val="14"/>
              </w:rPr>
            </w:pPr>
            <w:r w:rsidRPr="005E20E6">
              <w:rPr>
                <w:rFonts w:ascii="Source Sans Pro" w:hAnsi="Source Sans Pro" w:cs="AkzidenzGroteskBQ-Reg"/>
                <w:sz w:val="24"/>
                <w:szCs w:val="24"/>
              </w:rPr>
              <w:t>22% of the world’s poorest</w:t>
            </w:r>
            <w:r w:rsidR="005E20E6">
              <w:rPr>
                <w:rFonts w:ascii="Source Sans Pro" w:hAnsi="Source Sans Pro" w:cs="AkzidenzGroteskBQ-Reg"/>
                <w:sz w:val="24"/>
                <w:szCs w:val="24"/>
              </w:rPr>
              <w:t xml:space="preserve"> </w:t>
            </w:r>
            <w:r w:rsidRPr="005E20E6">
              <w:rPr>
                <w:rFonts w:ascii="Source Sans Pro" w:hAnsi="Source Sans Pro" w:cs="AkzidenzGroteskBQ-Reg"/>
                <w:sz w:val="24"/>
                <w:szCs w:val="24"/>
              </w:rPr>
              <w:t>people have a disability.</w:t>
            </w:r>
            <w:r w:rsidR="004E45BC">
              <w:rPr>
                <w:rFonts w:ascii="Source Sans Pro" w:hAnsi="Source Sans Pro" w:cs="AkzidenzGroteskBQ-Reg"/>
                <w:sz w:val="24"/>
                <w:szCs w:val="24"/>
                <w:vertAlign w:val="superscript"/>
              </w:rPr>
              <w:t>1</w:t>
            </w:r>
          </w:p>
        </w:tc>
        <w:tc>
          <w:tcPr>
            <w:tcW w:w="4621" w:type="dxa"/>
          </w:tcPr>
          <w:p w:rsidR="009D5B28" w:rsidRPr="005E20E6" w:rsidRDefault="00695267" w:rsidP="00E20F71">
            <w:pPr>
              <w:autoSpaceDE w:val="0"/>
              <w:autoSpaceDN w:val="0"/>
              <w:adjustRightInd w:val="0"/>
              <w:spacing w:before="120" w:after="240"/>
              <w:rPr>
                <w:rFonts w:ascii="Source Sans Pro" w:hAnsi="Source Sans Pro" w:cs="AkzidenzGroteskBQ-Reg"/>
                <w:sz w:val="24"/>
                <w:szCs w:val="24"/>
              </w:rPr>
            </w:pPr>
            <w:r w:rsidRPr="005E20E6">
              <w:rPr>
                <w:rFonts w:ascii="Source Sans Pro" w:hAnsi="Source Sans Pro" w:cs="AkzidenzGroteskBQ-Reg"/>
                <w:sz w:val="24"/>
                <w:szCs w:val="24"/>
              </w:rPr>
              <w:t>Everyone benefits from including persons with disabilities in community life.</w:t>
            </w:r>
          </w:p>
        </w:tc>
      </w:tr>
    </w:tbl>
    <w:p w:rsidR="00A04CAC" w:rsidRPr="005E20E6" w:rsidRDefault="00A04CAC" w:rsidP="00E20F71">
      <w:pPr>
        <w:autoSpaceDE w:val="0"/>
        <w:autoSpaceDN w:val="0"/>
        <w:adjustRightInd w:val="0"/>
        <w:spacing w:before="120" w:after="240" w:line="240" w:lineRule="auto"/>
        <w:rPr>
          <w:rFonts w:ascii="Source Sans Pro" w:hAnsi="Source Sans Pro" w:cs="AkzidenzGroteskBE-LightCn"/>
          <w:sz w:val="36"/>
          <w:szCs w:val="36"/>
        </w:rPr>
      </w:pPr>
      <w:r w:rsidRPr="005E20E6">
        <w:rPr>
          <w:rFonts w:ascii="Source Sans Pro" w:hAnsi="Source Sans Pro" w:cs="AkzidenzGroteskBE-BoldCn"/>
          <w:b/>
          <w:bCs/>
          <w:sz w:val="36"/>
          <w:szCs w:val="36"/>
        </w:rPr>
        <w:t xml:space="preserve">Turning Lives </w:t>
      </w:r>
      <w:proofErr w:type="gramStart"/>
      <w:r w:rsidRPr="005E20E6">
        <w:rPr>
          <w:rFonts w:ascii="Source Sans Pro" w:hAnsi="Source Sans Pro" w:cs="AkzidenzGroteskBE-BoldCn"/>
          <w:b/>
          <w:bCs/>
          <w:sz w:val="36"/>
          <w:szCs w:val="36"/>
        </w:rPr>
        <w:t>Around</w:t>
      </w:r>
      <w:proofErr w:type="gramEnd"/>
      <w:r w:rsidRPr="005E20E6">
        <w:rPr>
          <w:rFonts w:ascii="Source Sans Pro" w:hAnsi="Source Sans Pro" w:cs="AkzidenzGroteskBE-BoldCn"/>
          <w:b/>
          <w:bCs/>
          <w:sz w:val="36"/>
          <w:szCs w:val="36"/>
        </w:rPr>
        <w:t xml:space="preserve"> </w:t>
      </w:r>
      <w:r w:rsidRPr="005E20E6">
        <w:rPr>
          <w:rFonts w:ascii="Source Sans Pro" w:hAnsi="Source Sans Pro" w:cs="AkzidenzGroteskBE-BoldCn"/>
          <w:bCs/>
          <w:sz w:val="36"/>
          <w:szCs w:val="36"/>
        </w:rPr>
        <w:t>W</w:t>
      </w:r>
      <w:r w:rsidRPr="005E20E6">
        <w:rPr>
          <w:rFonts w:ascii="Source Sans Pro" w:hAnsi="Source Sans Pro" w:cs="AkzidenzGroteskBE-LightCn"/>
          <w:sz w:val="36"/>
          <w:szCs w:val="36"/>
        </w:rPr>
        <w:t>e Know What It Takes</w:t>
      </w:r>
    </w:p>
    <w:p w:rsidR="00A04CAC" w:rsidRPr="005E20E6" w:rsidRDefault="00563ED9" w:rsidP="00E20F71">
      <w:pPr>
        <w:autoSpaceDE w:val="0"/>
        <w:autoSpaceDN w:val="0"/>
        <w:adjustRightInd w:val="0"/>
        <w:spacing w:before="120" w:after="240" w:line="240" w:lineRule="auto"/>
        <w:rPr>
          <w:rFonts w:ascii="Source Sans Pro" w:hAnsi="Source Sans Pro" w:cs="AkzidenzGroteskBQ-Reg"/>
          <w:sz w:val="20"/>
          <w:szCs w:val="20"/>
        </w:rPr>
      </w:pPr>
      <w:r w:rsidRPr="005E20E6">
        <w:rPr>
          <w:rFonts w:ascii="Source Sans Pro" w:hAnsi="Source Sans Pro" w:cs="AkzidenzGroteskBQ-Reg"/>
          <w:sz w:val="20"/>
          <w:szCs w:val="20"/>
        </w:rPr>
        <w:t>In 2015 the world committed to the 2030 Agenda for Sustainable Development. This Agenda is a plan of action for people, planet and prosperity. The 2030 Agenda and the corresponding 17 goals</w:t>
      </w:r>
      <w:r w:rsidR="00C01A6C" w:rsidRPr="005E20E6">
        <w:rPr>
          <w:rFonts w:ascii="Source Sans Pro" w:hAnsi="Source Sans Pro" w:cs="AkzidenzGroteskBQ-Reg"/>
          <w:sz w:val="20"/>
          <w:szCs w:val="20"/>
        </w:rPr>
        <w:t>, including Goal 10 on Inequality,</w:t>
      </w:r>
      <w:r w:rsidRPr="005E20E6">
        <w:rPr>
          <w:rFonts w:ascii="Source Sans Pro" w:hAnsi="Source Sans Pro" w:cs="AkzidenzGroteskBQ-Reg"/>
          <w:sz w:val="20"/>
          <w:szCs w:val="20"/>
        </w:rPr>
        <w:t xml:space="preserve"> must be implemented </w:t>
      </w:r>
      <w:r w:rsidR="00C01A6C" w:rsidRPr="005E20E6">
        <w:rPr>
          <w:rFonts w:ascii="Source Sans Pro" w:hAnsi="Source Sans Pro" w:cs="AkzidenzGroteskBQ-Reg"/>
          <w:sz w:val="20"/>
          <w:szCs w:val="20"/>
        </w:rPr>
        <w:t>according to</w:t>
      </w:r>
      <w:r w:rsidRPr="005E20E6">
        <w:rPr>
          <w:rFonts w:ascii="Source Sans Pro" w:hAnsi="Source Sans Pro" w:cs="AkzidenzGroteskBQ-Reg"/>
          <w:sz w:val="20"/>
          <w:szCs w:val="20"/>
        </w:rPr>
        <w:t xml:space="preserve"> the Convention on the Rights of Persons with Disabilities.  </w:t>
      </w:r>
    </w:p>
    <w:p w:rsidR="00A04CAC" w:rsidRPr="005E20E6" w:rsidRDefault="00563ED9" w:rsidP="00E20F71">
      <w:pPr>
        <w:autoSpaceDE w:val="0"/>
        <w:autoSpaceDN w:val="0"/>
        <w:adjustRightInd w:val="0"/>
        <w:spacing w:before="120" w:after="240" w:line="240" w:lineRule="auto"/>
        <w:rPr>
          <w:rFonts w:ascii="Source Sans Pro" w:hAnsi="Source Sans Pro" w:cs="AkzidenzGroteskBQ-Reg"/>
          <w:sz w:val="20"/>
          <w:szCs w:val="20"/>
        </w:rPr>
      </w:pPr>
      <w:r w:rsidRPr="005E20E6">
        <w:rPr>
          <w:rFonts w:ascii="Source Sans Pro" w:hAnsi="Source Sans Pro" w:cs="AkzidenzGroteskBQ-Reg"/>
          <w:sz w:val="20"/>
          <w:szCs w:val="20"/>
        </w:rPr>
        <w:t>By</w:t>
      </w:r>
      <w:r w:rsidR="00A04CAC" w:rsidRPr="005E20E6">
        <w:rPr>
          <w:rFonts w:ascii="Source Sans Pro" w:hAnsi="Source Sans Pro" w:cs="AkzidenzGroteskBQ-Reg"/>
          <w:sz w:val="20"/>
          <w:szCs w:val="20"/>
        </w:rPr>
        <w:t xml:space="preserve"> addressing the challenges faced by pe</w:t>
      </w:r>
      <w:r w:rsidRPr="005E20E6">
        <w:rPr>
          <w:rFonts w:ascii="Source Sans Pro" w:hAnsi="Source Sans Pro" w:cs="AkzidenzGroteskBQ-Reg"/>
          <w:sz w:val="20"/>
          <w:szCs w:val="20"/>
        </w:rPr>
        <w:t xml:space="preserve">rsons with </w:t>
      </w:r>
      <w:r w:rsidR="00695267" w:rsidRPr="005E20E6">
        <w:rPr>
          <w:rFonts w:ascii="Source Sans Pro" w:hAnsi="Source Sans Pro" w:cs="AkzidenzGroteskBQ-Reg"/>
          <w:sz w:val="20"/>
          <w:szCs w:val="20"/>
        </w:rPr>
        <w:t>disabilities</w:t>
      </w:r>
      <w:r w:rsidR="00A04CAC" w:rsidRPr="005E20E6">
        <w:rPr>
          <w:rFonts w:ascii="Source Sans Pro" w:hAnsi="Source Sans Pro" w:cs="AkzidenzGroteskBQ-Reg"/>
          <w:sz w:val="20"/>
          <w:szCs w:val="20"/>
        </w:rPr>
        <w:t xml:space="preserve"> in </w:t>
      </w:r>
      <w:r w:rsidR="00695267" w:rsidRPr="005E20E6">
        <w:rPr>
          <w:rFonts w:ascii="Source Sans Pro" w:hAnsi="Source Sans Pro" w:cs="AkzidenzGroteskBQ-Reg"/>
          <w:sz w:val="20"/>
          <w:szCs w:val="20"/>
        </w:rPr>
        <w:t>low and middle income</w:t>
      </w:r>
      <w:r w:rsidR="00A04CAC" w:rsidRPr="005E20E6">
        <w:rPr>
          <w:rFonts w:ascii="Source Sans Pro" w:hAnsi="Source Sans Pro" w:cs="AkzidenzGroteskBQ-Reg"/>
          <w:sz w:val="20"/>
          <w:szCs w:val="20"/>
        </w:rPr>
        <w:t xml:space="preserve"> countries, we not only </w:t>
      </w:r>
      <w:r w:rsidRPr="005E20E6">
        <w:rPr>
          <w:rFonts w:ascii="Source Sans Pro" w:hAnsi="Source Sans Pro" w:cs="AkzidenzGroteskBQ-Reg"/>
          <w:sz w:val="20"/>
          <w:szCs w:val="20"/>
        </w:rPr>
        <w:t>achieve the</w:t>
      </w:r>
      <w:r w:rsidR="00A04CAC" w:rsidRPr="005E20E6">
        <w:rPr>
          <w:rFonts w:ascii="Source Sans Pro" w:hAnsi="Source Sans Pro" w:cs="AkzidenzGroteskBQ-Reg"/>
          <w:sz w:val="20"/>
          <w:szCs w:val="20"/>
        </w:rPr>
        <w:t xml:space="preserve"> </w:t>
      </w:r>
      <w:r w:rsidRPr="005E20E6">
        <w:rPr>
          <w:rFonts w:ascii="Source Sans Pro" w:hAnsi="Source Sans Pro" w:cs="AkzidenzGroteskBQ-Reg"/>
          <w:sz w:val="20"/>
          <w:szCs w:val="20"/>
        </w:rPr>
        <w:t>human rights of persons with disabilities</w:t>
      </w:r>
      <w:r w:rsidR="00A04CAC" w:rsidRPr="005E20E6">
        <w:rPr>
          <w:rFonts w:ascii="Source Sans Pro" w:hAnsi="Source Sans Pro" w:cs="AkzidenzGroteskBQ-Reg"/>
          <w:sz w:val="20"/>
          <w:szCs w:val="20"/>
        </w:rPr>
        <w:t>,</w:t>
      </w:r>
      <w:r w:rsidRPr="005E20E6">
        <w:rPr>
          <w:rFonts w:ascii="Source Sans Pro" w:hAnsi="Source Sans Pro" w:cs="AkzidenzGroteskBQ-Reg"/>
          <w:sz w:val="20"/>
          <w:szCs w:val="20"/>
        </w:rPr>
        <w:t xml:space="preserve"> but </w:t>
      </w:r>
      <w:r w:rsidR="00413853" w:rsidRPr="005E20E6">
        <w:rPr>
          <w:rFonts w:ascii="Source Sans Pro" w:hAnsi="Source Sans Pro" w:cs="AkzidenzGroteskBQ-Reg"/>
          <w:sz w:val="20"/>
          <w:szCs w:val="20"/>
        </w:rPr>
        <w:t>everyone benefits from their contribution.</w:t>
      </w:r>
    </w:p>
    <w:p w:rsidR="00A04CAC" w:rsidRPr="00E20F71" w:rsidRDefault="00A04CAC" w:rsidP="00E20F71">
      <w:pPr>
        <w:autoSpaceDE w:val="0"/>
        <w:autoSpaceDN w:val="0"/>
        <w:adjustRightInd w:val="0"/>
        <w:spacing w:before="120" w:after="240" w:line="240" w:lineRule="auto"/>
        <w:rPr>
          <w:rFonts w:ascii="Source Sans Pro" w:hAnsi="Source Sans Pro" w:cs="AkzidenzGroteskBQ-Reg"/>
          <w:sz w:val="20"/>
          <w:szCs w:val="20"/>
        </w:rPr>
      </w:pPr>
      <w:r w:rsidRPr="005E20E6">
        <w:rPr>
          <w:rFonts w:ascii="Source Sans Pro" w:hAnsi="Source Sans Pro" w:cs="AkzidenzGroteskBQ-Reg"/>
          <w:sz w:val="20"/>
          <w:szCs w:val="20"/>
        </w:rPr>
        <w:t>This is why inclusion, across all development sectors, is important. Empowering pe</w:t>
      </w:r>
      <w:r w:rsidR="00695267" w:rsidRPr="005E20E6">
        <w:rPr>
          <w:rFonts w:ascii="Source Sans Pro" w:hAnsi="Source Sans Pro" w:cs="AkzidenzGroteskBQ-Reg"/>
          <w:sz w:val="20"/>
          <w:szCs w:val="20"/>
        </w:rPr>
        <w:t>rsons with disabilities</w:t>
      </w:r>
      <w:r w:rsidRPr="005E20E6">
        <w:rPr>
          <w:rFonts w:ascii="Source Sans Pro" w:hAnsi="Source Sans Pro" w:cs="AkzidenzGroteskBQ-Reg"/>
          <w:sz w:val="20"/>
          <w:szCs w:val="20"/>
        </w:rPr>
        <w:t xml:space="preserve"> so they can receive a worthwhile education, access health and rehabilitation services, gain a livelihood, learn how to respond to and recover from all emergency situations, and participate fully in society is essential to end</w:t>
      </w:r>
      <w:r w:rsidR="00695267" w:rsidRPr="005E20E6">
        <w:rPr>
          <w:rFonts w:ascii="Source Sans Pro" w:hAnsi="Source Sans Pro" w:cs="AkzidenzGroteskBQ-Reg"/>
          <w:sz w:val="20"/>
          <w:szCs w:val="20"/>
        </w:rPr>
        <w:t>ing</w:t>
      </w:r>
      <w:r w:rsidRPr="005E20E6">
        <w:rPr>
          <w:rFonts w:ascii="Source Sans Pro" w:hAnsi="Source Sans Pro" w:cs="AkzidenzGroteskBQ-Reg"/>
          <w:sz w:val="20"/>
          <w:szCs w:val="20"/>
        </w:rPr>
        <w:t xml:space="preserve"> the cycle of poverty</w:t>
      </w:r>
      <w:r w:rsidR="00695267" w:rsidRPr="005E20E6">
        <w:rPr>
          <w:rFonts w:ascii="Source Sans Pro" w:hAnsi="Source Sans Pro" w:cs="AkzidenzGroteskBQ-Reg"/>
          <w:sz w:val="20"/>
          <w:szCs w:val="20"/>
        </w:rPr>
        <w:t xml:space="preserve"> and disability</w:t>
      </w:r>
      <w:r w:rsidRPr="005E20E6">
        <w:rPr>
          <w:rFonts w:ascii="Source Sans Pro" w:hAnsi="Source Sans Pro" w:cs="AkzidenzGroteskBQ-Reg"/>
          <w:sz w:val="20"/>
          <w:szCs w:val="20"/>
        </w:rPr>
        <w:t>.</w:t>
      </w:r>
      <w:r w:rsidR="00E20F71">
        <w:rPr>
          <w:rFonts w:ascii="Source Sans Pro" w:hAnsi="Source Sans Pro" w:cs="AkzidenzGroteskBQ-Reg"/>
          <w:sz w:val="20"/>
          <w:szCs w:val="20"/>
        </w:rPr>
        <w:br/>
      </w:r>
      <w:r w:rsidR="005E20E6">
        <w:rPr>
          <w:rFonts w:ascii="Source Sans Pro" w:hAnsi="Source Sans Pro" w:cs="AkzidenzGroteskBQ-Reg"/>
          <w:sz w:val="20"/>
          <w:szCs w:val="20"/>
        </w:rPr>
        <w:br/>
      </w:r>
      <w:r w:rsidRPr="005E20E6">
        <w:rPr>
          <w:rFonts w:ascii="Source Sans Pro" w:hAnsi="Source Sans Pro" w:cs="AkzidenzGroteskBE-BoldCn"/>
          <w:b/>
          <w:bCs/>
          <w:sz w:val="36"/>
          <w:szCs w:val="36"/>
        </w:rPr>
        <w:t xml:space="preserve">Real Change </w:t>
      </w:r>
      <w:r w:rsidRPr="005E20E6">
        <w:rPr>
          <w:rFonts w:ascii="Source Sans Pro" w:hAnsi="Source Sans Pro" w:cs="AkzidenzGroteskBE-LightCn"/>
          <w:sz w:val="36"/>
          <w:szCs w:val="36"/>
        </w:rPr>
        <w:t>Does Happen</w:t>
      </w:r>
    </w:p>
    <w:p w:rsidR="00E20F71" w:rsidRDefault="00815C72" w:rsidP="00E20F71">
      <w:pPr>
        <w:autoSpaceDE w:val="0"/>
        <w:autoSpaceDN w:val="0"/>
        <w:adjustRightInd w:val="0"/>
        <w:spacing w:before="120" w:after="240" w:line="240" w:lineRule="auto"/>
        <w:rPr>
          <w:rFonts w:ascii="Source Sans Pro" w:hAnsi="Source Sans Pro" w:cs="AkzidenzGroteskBE-Bold"/>
          <w:b/>
          <w:bCs/>
          <w:color w:val="FF0000"/>
        </w:rPr>
      </w:pPr>
      <w:r w:rsidRPr="005E20E6">
        <w:rPr>
          <w:rFonts w:ascii="Source Sans Pro" w:hAnsi="Source Sans Pro" w:cs="AkzidenzGroteskBE-Bold"/>
          <w:b/>
          <w:color w:val="FF0000"/>
        </w:rPr>
        <w:t xml:space="preserve">“I was the first person with a disability to have a wedding in the region. They had never seen that before. </w:t>
      </w:r>
      <w:r w:rsidRPr="005E20E6">
        <w:rPr>
          <w:rFonts w:ascii="Source Sans Pro" w:hAnsi="Source Sans Pro" w:cs="AkzidenzGroteskBE-Bold"/>
          <w:b/>
          <w:bCs/>
          <w:color w:val="FF0000"/>
        </w:rPr>
        <w:t>Many people confirmed: really there is a change. Because the things they used to see about people with a disability have been changed and my wedding has spelt it out clearly.”  – Gilbert, Ghana</w:t>
      </w:r>
    </w:p>
    <w:p w:rsidR="00695267" w:rsidRPr="005E20E6" w:rsidRDefault="00815C72" w:rsidP="00E20F71">
      <w:pPr>
        <w:autoSpaceDE w:val="0"/>
        <w:autoSpaceDN w:val="0"/>
        <w:adjustRightInd w:val="0"/>
        <w:spacing w:before="120" w:after="240" w:line="240" w:lineRule="auto"/>
        <w:rPr>
          <w:rFonts w:ascii="Source Sans Pro" w:hAnsi="Source Sans Pro" w:cs="AkzidenzGroteskBQ-Reg"/>
          <w:sz w:val="20"/>
          <w:szCs w:val="20"/>
        </w:rPr>
      </w:pPr>
      <w:r w:rsidRPr="005E20E6">
        <w:rPr>
          <w:rFonts w:ascii="Source Sans Pro" w:hAnsi="Source Sans Pro" w:cs="Lucida Sans Unicode"/>
          <w:b/>
          <w:color w:val="000000"/>
          <w:sz w:val="19"/>
          <w:szCs w:val="19"/>
        </w:rPr>
        <w:br/>
      </w:r>
      <w:r w:rsidR="00695267" w:rsidRPr="005E20E6">
        <w:rPr>
          <w:rFonts w:ascii="Source Sans Pro" w:hAnsi="Source Sans Pro" w:cs="AkzidenzGroteskBQ-Reg"/>
          <w:sz w:val="20"/>
          <w:szCs w:val="20"/>
        </w:rPr>
        <w:t xml:space="preserve">Gilbert’s experience </w:t>
      </w:r>
      <w:r w:rsidR="00A04CAC" w:rsidRPr="005E20E6">
        <w:rPr>
          <w:rFonts w:ascii="Source Sans Pro" w:hAnsi="Source Sans Pro" w:cs="AkzidenzGroteskBQ-Reg"/>
          <w:sz w:val="20"/>
          <w:szCs w:val="20"/>
        </w:rPr>
        <w:t>prove</w:t>
      </w:r>
      <w:r w:rsidR="00695267" w:rsidRPr="005E20E6">
        <w:rPr>
          <w:rFonts w:ascii="Source Sans Pro" w:hAnsi="Source Sans Pro" w:cs="AkzidenzGroteskBQ-Reg"/>
          <w:sz w:val="20"/>
          <w:szCs w:val="20"/>
        </w:rPr>
        <w:t>s</w:t>
      </w:r>
      <w:r w:rsidR="00A04CAC" w:rsidRPr="005E20E6">
        <w:rPr>
          <w:rFonts w:ascii="Source Sans Pro" w:hAnsi="Source Sans Pro" w:cs="AkzidenzGroteskBQ-Reg"/>
          <w:sz w:val="20"/>
          <w:szCs w:val="20"/>
        </w:rPr>
        <w:t xml:space="preserve"> </w:t>
      </w:r>
      <w:r w:rsidR="00563ED9" w:rsidRPr="005E20E6">
        <w:rPr>
          <w:rFonts w:ascii="Source Sans Pro" w:hAnsi="Source Sans Pro" w:cs="AkzidenzGroteskBQ-Reg"/>
          <w:sz w:val="20"/>
          <w:szCs w:val="20"/>
        </w:rPr>
        <w:t>that change can happen</w:t>
      </w:r>
      <w:r w:rsidR="00A04CAC" w:rsidRPr="005E20E6">
        <w:rPr>
          <w:rFonts w:ascii="Source Sans Pro" w:hAnsi="Source Sans Pro" w:cs="AkzidenzGroteskBQ-Reg"/>
          <w:sz w:val="20"/>
          <w:szCs w:val="20"/>
        </w:rPr>
        <w:t xml:space="preserve">. </w:t>
      </w:r>
      <w:r w:rsidR="00563ED9" w:rsidRPr="005E20E6">
        <w:rPr>
          <w:rFonts w:ascii="Source Sans Pro" w:hAnsi="Source Sans Pro" w:cs="AkzidenzGroteskBQ-Reg"/>
          <w:sz w:val="20"/>
          <w:szCs w:val="20"/>
        </w:rPr>
        <w:t>G</w:t>
      </w:r>
      <w:r w:rsidR="00A04CAC" w:rsidRPr="005E20E6">
        <w:rPr>
          <w:rFonts w:ascii="Source Sans Pro" w:hAnsi="Source Sans Pro" w:cs="AkzidenzGroteskBQ-Reg"/>
          <w:sz w:val="20"/>
          <w:szCs w:val="20"/>
        </w:rPr>
        <w:t xml:space="preserve">iven the opportunity to make friends, </w:t>
      </w:r>
      <w:r w:rsidR="00563ED9" w:rsidRPr="005E20E6">
        <w:rPr>
          <w:rFonts w:ascii="Source Sans Pro" w:hAnsi="Source Sans Pro" w:cs="AkzidenzGroteskBQ-Reg"/>
          <w:sz w:val="20"/>
          <w:szCs w:val="20"/>
        </w:rPr>
        <w:t xml:space="preserve">get married, </w:t>
      </w:r>
      <w:r w:rsidR="00A04CAC" w:rsidRPr="005E20E6">
        <w:rPr>
          <w:rFonts w:ascii="Source Sans Pro" w:hAnsi="Source Sans Pro" w:cs="AkzidenzGroteskBQ-Reg"/>
          <w:sz w:val="20"/>
          <w:szCs w:val="20"/>
        </w:rPr>
        <w:t xml:space="preserve">find employment and participate as activists </w:t>
      </w:r>
      <w:r w:rsidR="00695267" w:rsidRPr="005E20E6">
        <w:rPr>
          <w:rFonts w:ascii="Source Sans Pro" w:hAnsi="Source Sans Pro" w:cs="AkzidenzGroteskBQ-Reg"/>
          <w:sz w:val="20"/>
          <w:szCs w:val="20"/>
        </w:rPr>
        <w:t xml:space="preserve">can give </w:t>
      </w:r>
      <w:r w:rsidR="00DC5DBE" w:rsidRPr="005E20E6">
        <w:rPr>
          <w:rFonts w:ascii="Source Sans Pro" w:hAnsi="Source Sans Pro" w:cs="AkzidenzGroteskBQ-Reg"/>
          <w:sz w:val="20"/>
          <w:szCs w:val="20"/>
        </w:rPr>
        <w:t xml:space="preserve">persons </w:t>
      </w:r>
      <w:r w:rsidR="00695267" w:rsidRPr="005E20E6">
        <w:rPr>
          <w:rFonts w:ascii="Source Sans Pro" w:hAnsi="Source Sans Pro" w:cs="AkzidenzGroteskBQ-Reg"/>
          <w:sz w:val="20"/>
          <w:szCs w:val="20"/>
        </w:rPr>
        <w:t>with disabilities</w:t>
      </w:r>
      <w:r w:rsidR="00A04CAC" w:rsidRPr="005E20E6">
        <w:rPr>
          <w:rFonts w:ascii="Source Sans Pro" w:hAnsi="Source Sans Pro" w:cs="AkzidenzGroteskBQ-Reg"/>
          <w:sz w:val="20"/>
          <w:szCs w:val="20"/>
        </w:rPr>
        <w:t xml:space="preserve"> confidence, an income, </w:t>
      </w:r>
      <w:r w:rsidR="00695267" w:rsidRPr="005E20E6">
        <w:rPr>
          <w:rFonts w:ascii="Source Sans Pro" w:hAnsi="Source Sans Pro" w:cs="AkzidenzGroteskBQ-Reg"/>
          <w:sz w:val="20"/>
          <w:szCs w:val="20"/>
        </w:rPr>
        <w:t>and strengthen</w:t>
      </w:r>
      <w:r w:rsidR="00A04CAC" w:rsidRPr="005E20E6">
        <w:rPr>
          <w:rFonts w:ascii="Source Sans Pro" w:hAnsi="Source Sans Pro" w:cs="AkzidenzGroteskBQ-Reg"/>
          <w:sz w:val="20"/>
          <w:szCs w:val="20"/>
        </w:rPr>
        <w:t xml:space="preserve"> their social connections. </w:t>
      </w:r>
      <w:r w:rsidR="00DC5DBE" w:rsidRPr="005E20E6">
        <w:rPr>
          <w:rFonts w:ascii="Source Sans Pro" w:hAnsi="Source Sans Pro" w:cs="AkzidenzGroteskBQ-Reg"/>
          <w:sz w:val="20"/>
          <w:szCs w:val="20"/>
        </w:rPr>
        <w:t>By i</w:t>
      </w:r>
      <w:r w:rsidR="00695267" w:rsidRPr="005E20E6">
        <w:rPr>
          <w:rFonts w:ascii="Source Sans Pro" w:hAnsi="Source Sans Pro" w:cs="AkzidenzGroteskBQ-Reg"/>
          <w:sz w:val="20"/>
          <w:szCs w:val="20"/>
        </w:rPr>
        <w:t>ncluding persons with disabilities</w:t>
      </w:r>
      <w:r w:rsidR="00DC5DBE" w:rsidRPr="005E20E6">
        <w:rPr>
          <w:rFonts w:ascii="Source Sans Pro" w:hAnsi="Source Sans Pro" w:cs="AkzidenzGroteskBQ-Reg"/>
          <w:sz w:val="20"/>
          <w:szCs w:val="20"/>
        </w:rPr>
        <w:t xml:space="preserve"> it</w:t>
      </w:r>
      <w:r w:rsidR="00A04CAC" w:rsidRPr="005E20E6">
        <w:rPr>
          <w:rFonts w:ascii="Source Sans Pro" w:hAnsi="Source Sans Pro" w:cs="AkzidenzGroteskBQ-Reg"/>
          <w:sz w:val="20"/>
          <w:szCs w:val="20"/>
        </w:rPr>
        <w:t xml:space="preserve"> enri</w:t>
      </w:r>
      <w:r w:rsidR="00695267" w:rsidRPr="005E20E6">
        <w:rPr>
          <w:rFonts w:ascii="Source Sans Pro" w:hAnsi="Source Sans Pro" w:cs="AkzidenzGroteskBQ-Reg"/>
          <w:sz w:val="20"/>
          <w:szCs w:val="20"/>
        </w:rPr>
        <w:t>ches</w:t>
      </w:r>
      <w:r w:rsidR="00A04CAC" w:rsidRPr="005E20E6">
        <w:rPr>
          <w:rFonts w:ascii="Source Sans Pro" w:hAnsi="Source Sans Pro" w:cs="AkzidenzGroteskBQ-Reg"/>
          <w:sz w:val="20"/>
          <w:szCs w:val="20"/>
        </w:rPr>
        <w:t xml:space="preserve"> communities and workplaces.</w:t>
      </w:r>
    </w:p>
    <w:p w:rsidR="00D651E4" w:rsidRDefault="00563ED9">
      <w:pPr>
        <w:rPr>
          <w:rFonts w:ascii="Source Sans Pro" w:hAnsi="Source Sans Pro" w:cs="AkzidenzGroteskBQ-Reg"/>
          <w:sz w:val="20"/>
          <w:szCs w:val="20"/>
        </w:rPr>
      </w:pPr>
      <w:r w:rsidRPr="005E20E6">
        <w:rPr>
          <w:rFonts w:ascii="Source Sans Pro" w:hAnsi="Source Sans Pro" w:cs="AkzidenzGroteskBQ-Reg"/>
          <w:sz w:val="20"/>
          <w:szCs w:val="20"/>
        </w:rPr>
        <w:t>Ending</w:t>
      </w:r>
      <w:r w:rsidR="00A04CAC" w:rsidRPr="005E20E6">
        <w:rPr>
          <w:rFonts w:ascii="Source Sans Pro" w:hAnsi="Source Sans Pro" w:cs="AkzidenzGroteskBQ-Reg"/>
          <w:sz w:val="20"/>
          <w:szCs w:val="20"/>
        </w:rPr>
        <w:t xml:space="preserve"> the cycle of poverty </w:t>
      </w:r>
      <w:r w:rsidRPr="005E20E6">
        <w:rPr>
          <w:rFonts w:ascii="Source Sans Pro" w:hAnsi="Source Sans Pro" w:cs="AkzidenzGroteskBQ-Reg"/>
          <w:sz w:val="20"/>
          <w:szCs w:val="20"/>
        </w:rPr>
        <w:t>and disability requires a</w:t>
      </w:r>
      <w:r w:rsidR="00A04CAC" w:rsidRPr="005E20E6">
        <w:rPr>
          <w:rFonts w:ascii="Source Sans Pro" w:hAnsi="Source Sans Pro" w:cs="AkzidenzGroteskBQ-Reg"/>
          <w:sz w:val="20"/>
          <w:szCs w:val="20"/>
        </w:rPr>
        <w:t xml:space="preserve"> commitment to social inclusion</w:t>
      </w:r>
      <w:r w:rsidRPr="005E20E6">
        <w:rPr>
          <w:rFonts w:ascii="Source Sans Pro" w:hAnsi="Source Sans Pro" w:cs="AkzidenzGroteskBQ-Reg"/>
          <w:sz w:val="20"/>
          <w:szCs w:val="20"/>
        </w:rPr>
        <w:t xml:space="preserve">. The </w:t>
      </w:r>
      <w:r w:rsidR="00DC5DBE" w:rsidRPr="005E20E6">
        <w:rPr>
          <w:rFonts w:ascii="Source Sans Pro" w:hAnsi="Source Sans Pro" w:cs="AkzidenzGroteskBQ-Reg"/>
          <w:sz w:val="20"/>
          <w:szCs w:val="20"/>
        </w:rPr>
        <w:t>r</w:t>
      </w:r>
      <w:r w:rsidR="00A04CAC" w:rsidRPr="005E20E6">
        <w:rPr>
          <w:rFonts w:ascii="Source Sans Pro" w:hAnsi="Source Sans Pro" w:cs="AkzidenzGroteskBQ-Reg"/>
          <w:sz w:val="20"/>
          <w:szCs w:val="20"/>
        </w:rPr>
        <w:t>ight attitudes and commitment</w:t>
      </w:r>
      <w:r w:rsidRPr="005E20E6">
        <w:rPr>
          <w:rFonts w:ascii="Source Sans Pro" w:hAnsi="Source Sans Pro" w:cs="AkzidenzGroteskBQ-Reg"/>
          <w:sz w:val="20"/>
          <w:szCs w:val="20"/>
        </w:rPr>
        <w:t>s</w:t>
      </w:r>
      <w:r w:rsidR="00A04CAC" w:rsidRPr="005E20E6">
        <w:rPr>
          <w:rFonts w:ascii="Source Sans Pro" w:hAnsi="Source Sans Pro" w:cs="AkzidenzGroteskBQ-Reg"/>
          <w:sz w:val="20"/>
          <w:szCs w:val="20"/>
        </w:rPr>
        <w:t xml:space="preserve"> from everyone – individuals, families, communit</w:t>
      </w:r>
      <w:r w:rsidRPr="005E20E6">
        <w:rPr>
          <w:rFonts w:ascii="Source Sans Pro" w:hAnsi="Source Sans Pro" w:cs="AkzidenzGroteskBQ-Reg"/>
          <w:sz w:val="20"/>
          <w:szCs w:val="20"/>
        </w:rPr>
        <w:t>ies, businesses and governments can mean</w:t>
      </w:r>
      <w:r w:rsidR="00E20F71">
        <w:rPr>
          <w:rFonts w:ascii="Source Sans Pro" w:hAnsi="Source Sans Pro" w:cs="AkzidenzGroteskBQ-Reg"/>
          <w:sz w:val="20"/>
          <w:szCs w:val="20"/>
        </w:rPr>
        <w:t xml:space="preserve"> </w:t>
      </w:r>
      <w:r w:rsidRPr="005E20E6">
        <w:rPr>
          <w:rFonts w:ascii="Source Sans Pro" w:hAnsi="Source Sans Pro" w:cs="AkzidenzGroteskBQ-Reg"/>
          <w:sz w:val="20"/>
          <w:szCs w:val="20"/>
        </w:rPr>
        <w:t>that together, we can end the cycle of poverty and disability.</w:t>
      </w:r>
      <w:r w:rsidR="005E20E6">
        <w:rPr>
          <w:rFonts w:ascii="Source Sans Pro" w:hAnsi="Source Sans Pro" w:cs="AkzidenzGroteskBQ-Reg"/>
          <w:sz w:val="20"/>
          <w:szCs w:val="20"/>
        </w:rPr>
        <w:br/>
      </w:r>
      <w:r w:rsidR="00D651E4">
        <w:rPr>
          <w:rFonts w:ascii="Source Sans Pro" w:hAnsi="Source Sans Pro" w:cs="AkzidenzGroteskBQ-Reg"/>
          <w:sz w:val="20"/>
          <w:szCs w:val="20"/>
        </w:rPr>
        <w:br w:type="page"/>
      </w:r>
    </w:p>
    <w:p w:rsidR="00A04CAC" w:rsidRPr="005E20E6" w:rsidRDefault="00A04CAC" w:rsidP="00E20F71">
      <w:pPr>
        <w:autoSpaceDE w:val="0"/>
        <w:autoSpaceDN w:val="0"/>
        <w:adjustRightInd w:val="0"/>
        <w:spacing w:before="120" w:after="240" w:line="240" w:lineRule="auto"/>
        <w:rPr>
          <w:rFonts w:ascii="Source Sans Pro" w:hAnsi="Source Sans Pro" w:cs="AkzidenzGroteskBQ-Reg"/>
          <w:sz w:val="20"/>
          <w:szCs w:val="20"/>
        </w:rPr>
      </w:pPr>
    </w:p>
    <w:tbl>
      <w:tblPr>
        <w:tblStyle w:val="TableGrid"/>
        <w:tblW w:w="0" w:type="auto"/>
        <w:tblLook w:val="04A0"/>
      </w:tblPr>
      <w:tblGrid>
        <w:gridCol w:w="4621"/>
        <w:gridCol w:w="4621"/>
      </w:tblGrid>
      <w:tr w:rsidR="006355A7" w:rsidRPr="005E20E6" w:rsidTr="00D66490">
        <w:tc>
          <w:tcPr>
            <w:tcW w:w="4621" w:type="dxa"/>
          </w:tcPr>
          <w:p w:rsidR="006355A7" w:rsidRPr="005E20E6" w:rsidRDefault="00E20F71" w:rsidP="00E20F71">
            <w:pPr>
              <w:autoSpaceDE w:val="0"/>
              <w:autoSpaceDN w:val="0"/>
              <w:adjustRightInd w:val="0"/>
              <w:spacing w:before="120" w:after="240"/>
              <w:rPr>
                <w:rFonts w:ascii="Source Sans Pro" w:hAnsi="Source Sans Pro" w:cs="AkzidenzGroteskBE-Cn"/>
                <w:sz w:val="38"/>
                <w:szCs w:val="38"/>
              </w:rPr>
            </w:pPr>
            <w:r>
              <w:rPr>
                <w:rFonts w:ascii="Source Sans Pro" w:hAnsi="Source Sans Pro" w:cs="AkzidenzGroteskBE-Cn"/>
                <w:sz w:val="38"/>
                <w:szCs w:val="38"/>
              </w:rPr>
              <w:t>DISABILITY AND POVERTY</w:t>
            </w:r>
            <w:r>
              <w:rPr>
                <w:rFonts w:ascii="Source Sans Pro" w:hAnsi="Source Sans Pro" w:cs="AkzidenzGroteskBE-Cn"/>
                <w:sz w:val="38"/>
                <w:szCs w:val="38"/>
              </w:rPr>
              <w:br/>
            </w:r>
            <w:r>
              <w:rPr>
                <w:rFonts w:ascii="Source Sans Pro" w:hAnsi="Source Sans Pro" w:cs="AkzidenzGroteskBE-Cn"/>
                <w:b/>
                <w:sz w:val="38"/>
                <w:szCs w:val="38"/>
              </w:rPr>
              <w:t>THE FACTS</w:t>
            </w:r>
          </w:p>
        </w:tc>
        <w:tc>
          <w:tcPr>
            <w:tcW w:w="4621" w:type="dxa"/>
          </w:tcPr>
          <w:p w:rsidR="006355A7" w:rsidRPr="005E20E6" w:rsidRDefault="006F738B" w:rsidP="00E20F71">
            <w:pPr>
              <w:autoSpaceDE w:val="0"/>
              <w:autoSpaceDN w:val="0"/>
              <w:adjustRightInd w:val="0"/>
              <w:spacing w:before="120" w:after="240"/>
              <w:rPr>
                <w:rFonts w:ascii="Source Sans Pro" w:hAnsi="Source Sans Pro" w:cs="AkzidenzGroteskBQ-Reg"/>
                <w:sz w:val="24"/>
                <w:szCs w:val="24"/>
              </w:rPr>
            </w:pPr>
            <w:r w:rsidRPr="005E20E6">
              <w:rPr>
                <w:rFonts w:ascii="Source Sans Pro" w:hAnsi="Source Sans Pro" w:cs="AkzidenzGroteskBQ-Reg"/>
                <w:sz w:val="24"/>
                <w:szCs w:val="24"/>
              </w:rPr>
              <w:t>Due to social discrimination, f</w:t>
            </w:r>
            <w:r w:rsidR="006355A7" w:rsidRPr="005E20E6">
              <w:rPr>
                <w:rFonts w:ascii="Source Sans Pro" w:hAnsi="Source Sans Pro" w:cs="AkzidenzGroteskBQ-Reg"/>
                <w:sz w:val="24"/>
                <w:szCs w:val="24"/>
              </w:rPr>
              <w:t>amily members may feel ashamed at having a member with a disability, so they do not encourage or allow their social participation.</w:t>
            </w:r>
          </w:p>
        </w:tc>
      </w:tr>
      <w:tr w:rsidR="006355A7" w:rsidRPr="005E20E6" w:rsidTr="00D66490">
        <w:tc>
          <w:tcPr>
            <w:tcW w:w="4621" w:type="dxa"/>
          </w:tcPr>
          <w:p w:rsidR="006355A7" w:rsidRPr="005E20E6" w:rsidRDefault="00DC5DBE" w:rsidP="00E20F71">
            <w:pPr>
              <w:autoSpaceDE w:val="0"/>
              <w:autoSpaceDN w:val="0"/>
              <w:adjustRightInd w:val="0"/>
              <w:spacing w:before="120" w:after="240"/>
              <w:rPr>
                <w:rFonts w:ascii="Source Sans Pro" w:hAnsi="Source Sans Pro" w:cs="AkzidenzGroteskBQ-Reg"/>
                <w:sz w:val="24"/>
                <w:szCs w:val="24"/>
              </w:rPr>
            </w:pPr>
            <w:r w:rsidRPr="005E20E6">
              <w:rPr>
                <w:rFonts w:ascii="Source Sans Pro" w:hAnsi="Source Sans Pro" w:cs="AkzidenzGroteskBQ-Reg"/>
                <w:sz w:val="24"/>
                <w:szCs w:val="24"/>
              </w:rPr>
              <w:t xml:space="preserve">Persons </w:t>
            </w:r>
            <w:r w:rsidR="006355A7" w:rsidRPr="005E20E6">
              <w:rPr>
                <w:rFonts w:ascii="Source Sans Pro" w:hAnsi="Source Sans Pro" w:cs="AkzidenzGroteskBQ-Reg"/>
                <w:sz w:val="24"/>
                <w:szCs w:val="24"/>
              </w:rPr>
              <w:t>with disabilities may have poor self-esteem and feel they cannot take part in activities and events.</w:t>
            </w:r>
          </w:p>
        </w:tc>
        <w:tc>
          <w:tcPr>
            <w:tcW w:w="4621" w:type="dxa"/>
          </w:tcPr>
          <w:p w:rsidR="006355A7" w:rsidRPr="005E20E6" w:rsidRDefault="006355A7" w:rsidP="00D651E4">
            <w:pPr>
              <w:autoSpaceDE w:val="0"/>
              <w:autoSpaceDN w:val="0"/>
              <w:adjustRightInd w:val="0"/>
              <w:spacing w:before="120" w:after="240"/>
              <w:rPr>
                <w:rFonts w:ascii="Source Sans Pro" w:hAnsi="Source Sans Pro" w:cs="AkzidenzGroteskBQ-Reg"/>
                <w:sz w:val="24"/>
                <w:szCs w:val="24"/>
              </w:rPr>
            </w:pPr>
            <w:r w:rsidRPr="005E20E6">
              <w:rPr>
                <w:rFonts w:ascii="Source Sans Pro" w:hAnsi="Source Sans Pro" w:cs="AkzidenzGroteskBQ-Reg"/>
                <w:sz w:val="24"/>
                <w:szCs w:val="24"/>
              </w:rPr>
              <w:t xml:space="preserve"> Physical barriers to social participation include inaccessible transport </w:t>
            </w:r>
            <w:r w:rsidR="00D651E4">
              <w:rPr>
                <w:rFonts w:ascii="Source Sans Pro" w:hAnsi="Source Sans Pro" w:cs="AkzidenzGroteskBQ-Reg"/>
                <w:sz w:val="24"/>
                <w:szCs w:val="24"/>
              </w:rPr>
              <w:t>and</w:t>
            </w:r>
            <w:r w:rsidRPr="005E20E6">
              <w:rPr>
                <w:rFonts w:ascii="Source Sans Pro" w:hAnsi="Source Sans Pro" w:cs="AkzidenzGroteskBQ-Reg"/>
                <w:sz w:val="24"/>
                <w:szCs w:val="24"/>
              </w:rPr>
              <w:t xml:space="preserve"> buildings like community centres, sporting venues</w:t>
            </w:r>
            <w:r w:rsidR="004E45BC">
              <w:rPr>
                <w:rFonts w:ascii="Source Sans Pro" w:hAnsi="Source Sans Pro" w:cs="AkzidenzGroteskBQ-Reg"/>
                <w:sz w:val="24"/>
                <w:szCs w:val="24"/>
              </w:rPr>
              <w:t xml:space="preserve"> </w:t>
            </w:r>
            <w:r w:rsidRPr="005E20E6">
              <w:rPr>
                <w:rFonts w:ascii="Source Sans Pro" w:hAnsi="Source Sans Pro" w:cs="AkzidenzGroteskBQ-Reg"/>
                <w:sz w:val="24"/>
                <w:szCs w:val="24"/>
              </w:rPr>
              <w:t>and businesses.</w:t>
            </w:r>
          </w:p>
        </w:tc>
      </w:tr>
    </w:tbl>
    <w:p w:rsidR="006355A7" w:rsidRDefault="005E20E6" w:rsidP="00E20F71">
      <w:pPr>
        <w:autoSpaceDE w:val="0"/>
        <w:autoSpaceDN w:val="0"/>
        <w:adjustRightInd w:val="0"/>
        <w:spacing w:before="120" w:after="240" w:line="240" w:lineRule="auto"/>
        <w:rPr>
          <w:rFonts w:ascii="Source Sans Pro" w:hAnsi="Source Sans Pro" w:cs="AkzidenzGroteskBE-LightCn"/>
          <w:b/>
          <w:sz w:val="36"/>
          <w:szCs w:val="36"/>
        </w:rPr>
      </w:pPr>
      <w:r w:rsidRPr="003A3E43">
        <w:rPr>
          <w:rFonts w:ascii="Source Sans Pro" w:hAnsi="Source Sans Pro" w:cs="AkzidenzGroteskBE-LightCn"/>
          <w:b/>
          <w:sz w:val="20"/>
          <w:szCs w:val="20"/>
        </w:rPr>
        <w:br/>
      </w:r>
      <w:r w:rsidR="006355A7" w:rsidRPr="005E20E6">
        <w:rPr>
          <w:rFonts w:ascii="Source Sans Pro" w:hAnsi="Source Sans Pro" w:cs="AkzidenzGroteskBE-LightCn"/>
          <w:b/>
          <w:sz w:val="36"/>
          <w:szCs w:val="36"/>
        </w:rPr>
        <w:t>Let’s End the Cycle</w:t>
      </w:r>
    </w:p>
    <w:p w:rsidR="00BB4BA6" w:rsidRPr="003A3E43" w:rsidRDefault="00BB4BA6" w:rsidP="00E20F71">
      <w:pPr>
        <w:autoSpaceDE w:val="0"/>
        <w:autoSpaceDN w:val="0"/>
        <w:adjustRightInd w:val="0"/>
        <w:spacing w:before="120" w:after="240" w:line="240" w:lineRule="auto"/>
        <w:rPr>
          <w:rFonts w:ascii="Source Sans Pro" w:hAnsi="Source Sans Pro" w:cs="AkzidenzGroteskBQ-Reg"/>
          <w:color w:val="000000" w:themeColor="text1"/>
        </w:rPr>
      </w:pPr>
      <w:r w:rsidRPr="003A3E43">
        <w:rPr>
          <w:rFonts w:ascii="Source Sans Pro" w:hAnsi="Source Sans Pro" w:cs="AkzidenzGroteskBE-BoldCn"/>
          <w:b/>
          <w:bCs/>
          <w:color w:val="000000" w:themeColor="text1"/>
        </w:rPr>
        <w:t xml:space="preserve">END THE CYCLE </w:t>
      </w:r>
      <w:r w:rsidRPr="003A3E43">
        <w:rPr>
          <w:rFonts w:ascii="Source Sans Pro" w:hAnsi="Source Sans Pro" w:cs="AkzidenzGroteskBQ-Reg"/>
          <w:color w:val="000000" w:themeColor="text1"/>
        </w:rPr>
        <w:t xml:space="preserve">works to promote the human rights and lived </w:t>
      </w:r>
      <w:r w:rsidRPr="003A3E43">
        <w:rPr>
          <w:rFonts w:ascii="Source Sans Pro" w:hAnsi="Source Sans Pro"/>
        </w:rPr>
        <w:t>experience</w:t>
      </w:r>
      <w:r w:rsidRPr="003A3E43">
        <w:rPr>
          <w:rFonts w:ascii="Source Sans Pro" w:hAnsi="Source Sans Pro" w:cs="AkzidenzGroteskBQ-Reg"/>
          <w:color w:val="000000" w:themeColor="text1"/>
        </w:rPr>
        <w:t xml:space="preserve"> of people living with disabilities </w:t>
      </w:r>
      <w:r w:rsidRPr="003A3E43">
        <w:rPr>
          <w:rFonts w:ascii="Source Sans Pro" w:hAnsi="Source Sans Pro"/>
        </w:rPr>
        <w:t>in low and middle income countries</w:t>
      </w:r>
      <w:r w:rsidRPr="003A3E43">
        <w:rPr>
          <w:rFonts w:ascii="Source Sans Pro" w:hAnsi="Source Sans Pro" w:cs="AkzidenzGroteskBQ-Reg"/>
          <w:color w:val="000000" w:themeColor="text1"/>
        </w:rPr>
        <w:t>.</w:t>
      </w:r>
    </w:p>
    <w:p w:rsidR="00BB4BA6" w:rsidRPr="003A3E43" w:rsidRDefault="00BB4BA6" w:rsidP="00E20F71">
      <w:pPr>
        <w:autoSpaceDE w:val="0"/>
        <w:autoSpaceDN w:val="0"/>
        <w:adjustRightInd w:val="0"/>
        <w:spacing w:before="120" w:after="240" w:line="240" w:lineRule="auto"/>
        <w:rPr>
          <w:rFonts w:ascii="Source Sans Pro" w:hAnsi="Source Sans Pro" w:cs="AkzidenzGroteskBQ-Reg"/>
          <w:b/>
          <w:color w:val="000000" w:themeColor="text1"/>
        </w:rPr>
      </w:pPr>
      <w:r w:rsidRPr="003A3E43">
        <w:rPr>
          <w:rFonts w:ascii="Source Sans Pro" w:hAnsi="Source Sans Pro" w:cs="AkzidenzGroteskBQ-Reg"/>
          <w:b/>
          <w:color w:val="000000" w:themeColor="text1"/>
        </w:rPr>
        <w:t xml:space="preserve">Access and download videos, stories and other resources at </w:t>
      </w:r>
      <w:hyperlink r:id="rId6" w:history="1">
        <w:r w:rsidR="008C34A0" w:rsidRPr="003A3E43">
          <w:rPr>
            <w:rStyle w:val="Hyperlink"/>
            <w:rFonts w:ascii="Source Sans Pro" w:hAnsi="Source Sans Pro" w:cs="AkzidenzGroteskBQ-Reg"/>
            <w:b/>
          </w:rPr>
          <w:t>www.endthecycle.info</w:t>
        </w:r>
      </w:hyperlink>
      <w:r w:rsidR="008C34A0" w:rsidRPr="003A3E43">
        <w:rPr>
          <w:rFonts w:ascii="Source Sans Pro" w:hAnsi="Source Sans Pro" w:cs="AkzidenzGroteskBQ-Reg"/>
          <w:b/>
          <w:color w:val="000000" w:themeColor="text1"/>
        </w:rPr>
        <w:t xml:space="preserve"> </w:t>
      </w:r>
    </w:p>
    <w:p w:rsidR="008C34A0" w:rsidRPr="005E20E6" w:rsidRDefault="008C34A0" w:rsidP="00E20F71">
      <w:pPr>
        <w:autoSpaceDE w:val="0"/>
        <w:autoSpaceDN w:val="0"/>
        <w:adjustRightInd w:val="0"/>
        <w:spacing w:before="120" w:after="240" w:line="240" w:lineRule="auto"/>
        <w:rPr>
          <w:rFonts w:ascii="Source Sans Pro" w:hAnsi="Source Sans Pro" w:cs="AkzidenzGroteskBQ-Reg"/>
          <w:b/>
          <w:color w:val="000000" w:themeColor="text1"/>
          <w:sz w:val="20"/>
          <w:szCs w:val="20"/>
        </w:rPr>
      </w:pPr>
      <w:r w:rsidRPr="003A3E43">
        <w:rPr>
          <w:rFonts w:ascii="Source Sans Pro" w:hAnsi="Source Sans Pro" w:cs="AkzidenzGroteskBQ-Reg"/>
          <w:b/>
          <w:color w:val="000000" w:themeColor="text1"/>
        </w:rPr>
        <w:t xml:space="preserve">Follow us on Twitter @ETC_CBM and </w:t>
      </w:r>
      <w:proofErr w:type="spellStart"/>
      <w:r w:rsidRPr="003A3E43">
        <w:rPr>
          <w:rFonts w:ascii="Source Sans Pro" w:hAnsi="Source Sans Pro" w:cs="AkzidenzGroteskBQ-Reg"/>
          <w:b/>
          <w:color w:val="000000" w:themeColor="text1"/>
        </w:rPr>
        <w:t>Facebook</w:t>
      </w:r>
      <w:proofErr w:type="spellEnd"/>
      <w:r w:rsidRPr="003A3E43">
        <w:rPr>
          <w:rFonts w:ascii="Source Sans Pro" w:hAnsi="Source Sans Pro" w:cs="AkzidenzGroteskBQ-Reg"/>
          <w:b/>
          <w:color w:val="000000" w:themeColor="text1"/>
        </w:rPr>
        <w:t xml:space="preserve"> </w:t>
      </w:r>
      <w:hyperlink r:id="rId7" w:history="1">
        <w:r w:rsidRPr="003A3E43">
          <w:rPr>
            <w:rStyle w:val="Hyperlink"/>
            <w:rFonts w:ascii="Source Sans Pro" w:hAnsi="Source Sans Pro" w:cs="AkzidenzGroteskBQ-Reg"/>
            <w:b/>
          </w:rPr>
          <w:t>https://www.facebook.com/endthecycle.info/</w:t>
        </w:r>
      </w:hyperlink>
      <w:r w:rsidRPr="005E20E6">
        <w:rPr>
          <w:rFonts w:ascii="Source Sans Pro" w:hAnsi="Source Sans Pro" w:cs="AkzidenzGroteskBQ-Reg"/>
          <w:b/>
          <w:color w:val="000000" w:themeColor="text1"/>
          <w:sz w:val="20"/>
          <w:szCs w:val="20"/>
        </w:rPr>
        <w:t xml:space="preserve"> </w:t>
      </w:r>
    </w:p>
    <w:p w:rsidR="00B020FE" w:rsidRPr="005E20E6" w:rsidRDefault="00B020FE" w:rsidP="00E20F71">
      <w:pPr>
        <w:autoSpaceDE w:val="0"/>
        <w:autoSpaceDN w:val="0"/>
        <w:adjustRightInd w:val="0"/>
        <w:spacing w:before="120" w:after="240" w:line="240" w:lineRule="auto"/>
        <w:rPr>
          <w:rFonts w:ascii="Source Sans Pro" w:hAnsi="Source Sans Pro" w:cs="AkzidenzGroteskBE-BoldCn"/>
          <w:b/>
          <w:bCs/>
          <w:sz w:val="20"/>
          <w:szCs w:val="20"/>
        </w:rPr>
      </w:pPr>
      <w:proofErr w:type="gramStart"/>
      <w:r w:rsidRPr="005E20E6">
        <w:rPr>
          <w:rFonts w:ascii="Source Sans Pro" w:hAnsi="Source Sans Pro" w:cs="AkzidenzGroteskBE-BoldCn"/>
          <w:b/>
          <w:bCs/>
          <w:sz w:val="20"/>
          <w:szCs w:val="20"/>
        </w:rPr>
        <w:t>Sources :</w:t>
      </w:r>
      <w:proofErr w:type="gramEnd"/>
    </w:p>
    <w:p w:rsidR="008C34A0" w:rsidRPr="005E20E6" w:rsidRDefault="008C04E4" w:rsidP="00E20F71">
      <w:pPr>
        <w:spacing w:before="120" w:after="240"/>
        <w:rPr>
          <w:rFonts w:ascii="Source Sans Pro" w:hAnsi="Source Sans Pro"/>
          <w:sz w:val="16"/>
          <w:szCs w:val="16"/>
        </w:rPr>
      </w:pPr>
      <w:r w:rsidRPr="005E20E6">
        <w:rPr>
          <w:rFonts w:ascii="Source Sans Pro" w:hAnsi="Source Sans Pro"/>
          <w:b/>
          <w:sz w:val="16"/>
          <w:szCs w:val="16"/>
        </w:rPr>
        <w:t>1</w:t>
      </w:r>
      <w:r w:rsidR="004E45BC">
        <w:rPr>
          <w:rFonts w:ascii="Source Sans Pro" w:hAnsi="Source Sans Pro"/>
          <w:b/>
          <w:sz w:val="16"/>
          <w:szCs w:val="16"/>
        </w:rPr>
        <w:t>, 2</w:t>
      </w:r>
      <w:r w:rsidRPr="005E20E6">
        <w:rPr>
          <w:rFonts w:ascii="Source Sans Pro" w:hAnsi="Source Sans Pro"/>
          <w:sz w:val="16"/>
          <w:szCs w:val="16"/>
        </w:rPr>
        <w:t xml:space="preserve"> </w:t>
      </w:r>
      <w:r w:rsidR="004E45BC" w:rsidRPr="005E20E6">
        <w:rPr>
          <w:rFonts w:ascii="Source Sans Pro" w:hAnsi="Source Sans Pro"/>
          <w:sz w:val="16"/>
          <w:szCs w:val="16"/>
        </w:rPr>
        <w:t xml:space="preserve">World Health Organisation and World Bank, </w:t>
      </w:r>
      <w:r w:rsidR="004E45BC" w:rsidRPr="005E20E6">
        <w:rPr>
          <w:rFonts w:ascii="Source Sans Pro" w:hAnsi="Source Sans Pro"/>
          <w:i/>
          <w:iCs/>
          <w:sz w:val="16"/>
          <w:szCs w:val="16"/>
        </w:rPr>
        <w:t>World Report on Disability,</w:t>
      </w:r>
      <w:r w:rsidR="004E45BC" w:rsidRPr="005E20E6">
        <w:rPr>
          <w:rFonts w:ascii="Source Sans Pro" w:hAnsi="Source Sans Pro"/>
          <w:sz w:val="16"/>
          <w:szCs w:val="16"/>
        </w:rPr>
        <w:t xml:space="preserve"> WHO Press, Geneva, 2011, p.29</w:t>
      </w:r>
    </w:p>
    <w:p w:rsidR="00B020FE" w:rsidRPr="005E20E6" w:rsidRDefault="00B020FE" w:rsidP="00E20F71">
      <w:pPr>
        <w:autoSpaceDE w:val="0"/>
        <w:autoSpaceDN w:val="0"/>
        <w:adjustRightInd w:val="0"/>
        <w:spacing w:before="120" w:after="240" w:line="240" w:lineRule="auto"/>
        <w:rPr>
          <w:rFonts w:ascii="Source Sans Pro" w:hAnsi="Source Sans Pro" w:cs="AkzidenzGroteskBE-BoldCn"/>
          <w:bCs/>
          <w:sz w:val="24"/>
          <w:szCs w:val="24"/>
        </w:rPr>
      </w:pPr>
    </w:p>
    <w:sectPr w:rsidR="00B020FE" w:rsidRPr="005E20E6" w:rsidSect="0024051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ource Sans Pro">
    <w:panose1 w:val="00000000000000000000"/>
    <w:charset w:val="00"/>
    <w:family w:val="swiss"/>
    <w:notTrueType/>
    <w:pitch w:val="variable"/>
    <w:sig w:usb0="600002F7" w:usb1="02000001" w:usb2="00000000" w:usb3="00000000" w:csb0="0000019F" w:csb1="00000000"/>
  </w:font>
  <w:font w:name="AkzidenzGroteskBE-BoldCn">
    <w:panose1 w:val="00000000000000000000"/>
    <w:charset w:val="00"/>
    <w:family w:val="swiss"/>
    <w:notTrueType/>
    <w:pitch w:val="default"/>
    <w:sig w:usb0="00000003" w:usb1="00000000" w:usb2="00000000" w:usb3="00000000" w:csb0="00000001" w:csb1="00000000"/>
  </w:font>
  <w:font w:name="AkzidenzGroteskBE-LightCn">
    <w:panose1 w:val="00000000000000000000"/>
    <w:charset w:val="00"/>
    <w:family w:val="swiss"/>
    <w:notTrueType/>
    <w:pitch w:val="default"/>
    <w:sig w:usb0="00000003" w:usb1="00000000" w:usb2="00000000" w:usb3="00000000" w:csb0="00000001" w:csb1="00000000"/>
  </w:font>
  <w:font w:name="AkzidenzGroteskBQ-Light">
    <w:panose1 w:val="00000000000000000000"/>
    <w:charset w:val="00"/>
    <w:family w:val="swiss"/>
    <w:notTrueType/>
    <w:pitch w:val="default"/>
    <w:sig w:usb0="00000003" w:usb1="00000000" w:usb2="00000000" w:usb3="00000000" w:csb0="00000001" w:csb1="00000000"/>
  </w:font>
  <w:font w:name="AkzidenzGroteskBQ-Reg">
    <w:panose1 w:val="00000000000000000000"/>
    <w:charset w:val="00"/>
    <w:family w:val="swiss"/>
    <w:notTrueType/>
    <w:pitch w:val="default"/>
    <w:sig w:usb0="00000003" w:usb1="00000000" w:usb2="00000000" w:usb3="00000000" w:csb0="00000001" w:csb1="00000000"/>
  </w:font>
  <w:font w:name="AkzidenzGroteskBE-Bold">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kzidenzGroteskBE-Cn">
    <w:panose1 w:val="00000000000000000000"/>
    <w:charset w:val="00"/>
    <w:family w:val="swiss"/>
    <w:notTrueType/>
    <w:pitch w:val="default"/>
    <w:sig w:usb0="00000003" w:usb1="00000000" w:usb2="00000000" w:usb3="00000000" w:csb0="00000001" w:csb1="00000000"/>
  </w:font>
  <w:font w:name="AkzidenzGroteskBE-M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44262"/>
    <w:multiLevelType w:val="hybridMultilevel"/>
    <w:tmpl w:val="6592E7D4"/>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3CA5"/>
    <w:rsid w:val="00016028"/>
    <w:rsid w:val="00054731"/>
    <w:rsid w:val="000A32C9"/>
    <w:rsid w:val="000E4A2F"/>
    <w:rsid w:val="000F0460"/>
    <w:rsid w:val="000F4F47"/>
    <w:rsid w:val="001219EE"/>
    <w:rsid w:val="0019169B"/>
    <w:rsid w:val="002124C8"/>
    <w:rsid w:val="002125D9"/>
    <w:rsid w:val="00222F19"/>
    <w:rsid w:val="0022774A"/>
    <w:rsid w:val="00236331"/>
    <w:rsid w:val="00240516"/>
    <w:rsid w:val="00265A09"/>
    <w:rsid w:val="00273728"/>
    <w:rsid w:val="002C2CA7"/>
    <w:rsid w:val="002E0FC3"/>
    <w:rsid w:val="002E3BCC"/>
    <w:rsid w:val="002F50B6"/>
    <w:rsid w:val="002F59DC"/>
    <w:rsid w:val="00333735"/>
    <w:rsid w:val="003A3E43"/>
    <w:rsid w:val="003E072D"/>
    <w:rsid w:val="00413853"/>
    <w:rsid w:val="004714F3"/>
    <w:rsid w:val="00495401"/>
    <w:rsid w:val="004E45BC"/>
    <w:rsid w:val="004F4F97"/>
    <w:rsid w:val="00540E34"/>
    <w:rsid w:val="00555D8D"/>
    <w:rsid w:val="00563ED9"/>
    <w:rsid w:val="005664C4"/>
    <w:rsid w:val="005B747A"/>
    <w:rsid w:val="005D68EB"/>
    <w:rsid w:val="005E20E6"/>
    <w:rsid w:val="00633CA5"/>
    <w:rsid w:val="006355A7"/>
    <w:rsid w:val="0064170F"/>
    <w:rsid w:val="0065585D"/>
    <w:rsid w:val="00695267"/>
    <w:rsid w:val="006A6DCB"/>
    <w:rsid w:val="006F738B"/>
    <w:rsid w:val="0071452F"/>
    <w:rsid w:val="0074252B"/>
    <w:rsid w:val="00762B7D"/>
    <w:rsid w:val="00775A71"/>
    <w:rsid w:val="00786138"/>
    <w:rsid w:val="007E1E8B"/>
    <w:rsid w:val="0080320F"/>
    <w:rsid w:val="00806789"/>
    <w:rsid w:val="00815C72"/>
    <w:rsid w:val="00820245"/>
    <w:rsid w:val="00831E39"/>
    <w:rsid w:val="00843D9F"/>
    <w:rsid w:val="00844E8F"/>
    <w:rsid w:val="00851AA5"/>
    <w:rsid w:val="008546F4"/>
    <w:rsid w:val="008C04E4"/>
    <w:rsid w:val="008C34A0"/>
    <w:rsid w:val="00905A98"/>
    <w:rsid w:val="009672D1"/>
    <w:rsid w:val="00994381"/>
    <w:rsid w:val="009A0347"/>
    <w:rsid w:val="009D5B28"/>
    <w:rsid w:val="00A020D1"/>
    <w:rsid w:val="00A04CAC"/>
    <w:rsid w:val="00B020FE"/>
    <w:rsid w:val="00B33E40"/>
    <w:rsid w:val="00B536DA"/>
    <w:rsid w:val="00B56AE4"/>
    <w:rsid w:val="00B71344"/>
    <w:rsid w:val="00B9218F"/>
    <w:rsid w:val="00BB4BA6"/>
    <w:rsid w:val="00C01A6C"/>
    <w:rsid w:val="00C90849"/>
    <w:rsid w:val="00C93804"/>
    <w:rsid w:val="00CB0DBC"/>
    <w:rsid w:val="00CD1AE2"/>
    <w:rsid w:val="00D301B0"/>
    <w:rsid w:val="00D43BD9"/>
    <w:rsid w:val="00D651E4"/>
    <w:rsid w:val="00D66490"/>
    <w:rsid w:val="00D70835"/>
    <w:rsid w:val="00DC5DBE"/>
    <w:rsid w:val="00DD0C13"/>
    <w:rsid w:val="00DE5D22"/>
    <w:rsid w:val="00DF53BE"/>
    <w:rsid w:val="00E0122D"/>
    <w:rsid w:val="00E20F71"/>
    <w:rsid w:val="00E21355"/>
    <w:rsid w:val="00E32D0C"/>
    <w:rsid w:val="00E87418"/>
    <w:rsid w:val="00EC0981"/>
    <w:rsid w:val="00ED2A73"/>
    <w:rsid w:val="00EE2D6D"/>
    <w:rsid w:val="00F107DC"/>
    <w:rsid w:val="00F33793"/>
    <w:rsid w:val="00F42EBA"/>
    <w:rsid w:val="00F6319F"/>
    <w:rsid w:val="00F9572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5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semiHidden/>
    <w:rsid w:val="004714F3"/>
    <w:pPr>
      <w:overflowPunct w:val="0"/>
      <w:autoSpaceDE w:val="0"/>
      <w:autoSpaceDN w:val="0"/>
      <w:adjustRightInd w:val="0"/>
      <w:spacing w:before="200" w:after="0" w:line="240" w:lineRule="auto"/>
      <w:textAlignment w:val="baseline"/>
    </w:pPr>
    <w:rPr>
      <w:rFonts w:ascii="Times New Roman" w:eastAsia="Times New Roman" w:hAnsi="Times New Roman" w:cs="Times New Roman"/>
      <w:sz w:val="20"/>
      <w:szCs w:val="20"/>
      <w:lang w:eastAsia="en-AU"/>
    </w:rPr>
  </w:style>
  <w:style w:type="character" w:customStyle="1" w:styleId="BalloonTextChar">
    <w:name w:val="Balloon Text Char"/>
    <w:link w:val="BalloonText"/>
    <w:semiHidden/>
    <w:rsid w:val="004714F3"/>
  </w:style>
  <w:style w:type="table" w:styleId="TableGrid">
    <w:name w:val="Table Grid"/>
    <w:basedOn w:val="TableNormal"/>
    <w:uiPriority w:val="59"/>
    <w:rsid w:val="00633C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219EE"/>
    <w:rPr>
      <w:color w:val="0000FF" w:themeColor="hyperlink"/>
      <w:u w:val="single"/>
    </w:rPr>
  </w:style>
  <w:style w:type="character" w:styleId="Strong">
    <w:name w:val="Strong"/>
    <w:basedOn w:val="DefaultParagraphFont"/>
    <w:uiPriority w:val="22"/>
    <w:qFormat/>
    <w:rsid w:val="00815C72"/>
    <w:rPr>
      <w:b/>
      <w:bCs/>
    </w:rPr>
  </w:style>
  <w:style w:type="paragraph" w:styleId="ListParagraph">
    <w:name w:val="List Paragraph"/>
    <w:basedOn w:val="Normal"/>
    <w:uiPriority w:val="34"/>
    <w:qFormat/>
    <w:rsid w:val="005664C4"/>
    <w:pPr>
      <w:spacing w:after="0" w:line="240" w:lineRule="auto"/>
      <w:ind w:left="720"/>
    </w:pPr>
    <w:rPr>
      <w:rFonts w:ascii="Calibri" w:hAnsi="Calibri" w:cs="Times New Roman"/>
      <w:lang w:eastAsia="en-AU"/>
    </w:rPr>
  </w:style>
</w:styles>
</file>

<file path=word/webSettings.xml><?xml version="1.0" encoding="utf-8"?>
<w:webSettings xmlns:r="http://schemas.openxmlformats.org/officeDocument/2006/relationships" xmlns:w="http://schemas.openxmlformats.org/wordprocessingml/2006/main">
  <w:divs>
    <w:div w:id="33596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acebook.com/endthecycle.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ndthecycle.inf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6893F7-C2A0-484C-A1E3-742C2EABD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CBM Australia</Company>
  <LinksUpToDate>false</LinksUpToDate>
  <CharactersWithSpaces>5881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cziegenhardt</dc:creator>
  <cp:lastModifiedBy>cjohnson</cp:lastModifiedBy>
  <cp:revision>27</cp:revision>
  <cp:lastPrinted>2015-11-30T04:35:00Z</cp:lastPrinted>
  <dcterms:created xsi:type="dcterms:W3CDTF">2014-05-27T03:06:00Z</dcterms:created>
  <dcterms:modified xsi:type="dcterms:W3CDTF">2016-05-06T07:17:00Z</dcterms:modified>
</cp:coreProperties>
</file>